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E25B0" w14:textId="4178F1EE" w:rsidR="00EA1824" w:rsidRPr="00EA1824" w:rsidRDefault="00EA1824" w:rsidP="00007944">
      <w:pPr>
        <w:tabs>
          <w:tab w:val="left" w:pos="1794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A1824">
        <w:rPr>
          <w:rFonts w:cs="B Nazanin" w:hint="cs"/>
          <w:b/>
          <w:bCs/>
          <w:sz w:val="32"/>
          <w:szCs w:val="32"/>
          <w:rtl/>
          <w:lang w:bidi="fa-IR"/>
        </w:rPr>
        <w:t>برنامه عملیاتی دفتر توسع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ه آموزش دانشکده</w:t>
      </w:r>
      <w:r w:rsidR="00007944">
        <w:rPr>
          <w:rFonts w:cs="B Nazanin" w:hint="cs"/>
          <w:b/>
          <w:bCs/>
          <w:sz w:val="32"/>
          <w:szCs w:val="32"/>
          <w:rtl/>
          <w:lang w:bidi="fa-IR"/>
        </w:rPr>
        <w:t xml:space="preserve"> بهداشت </w:t>
      </w:r>
      <w:r w:rsidRPr="00EA1824">
        <w:rPr>
          <w:rFonts w:cs="B Nazanin" w:hint="cs"/>
          <w:b/>
          <w:bCs/>
          <w:sz w:val="32"/>
          <w:szCs w:val="32"/>
          <w:rtl/>
          <w:lang w:bidi="fa-IR"/>
        </w:rPr>
        <w:t>در سال 1403</w:t>
      </w:r>
    </w:p>
    <w:tbl>
      <w:tblPr>
        <w:bidiVisual/>
        <w:tblW w:w="5616" w:type="pct"/>
        <w:tblInd w:w="-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154"/>
        <w:gridCol w:w="5093"/>
        <w:gridCol w:w="1425"/>
        <w:gridCol w:w="796"/>
        <w:gridCol w:w="1334"/>
        <w:gridCol w:w="561"/>
        <w:gridCol w:w="2772"/>
      </w:tblGrid>
      <w:tr w:rsidR="00D40F99" w:rsidRPr="00192AFE" w14:paraId="0E873EAE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E4446A6" w14:textId="6F5D77AE" w:rsidR="00D40F99" w:rsidRPr="00735412" w:rsidRDefault="00D40F99" w:rsidP="00F52AF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C5738A1" w14:textId="6ED41981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هدف اختصاصی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92448BC" w14:textId="6DCBAF48" w:rsidR="00D40F99" w:rsidRPr="004760E1" w:rsidRDefault="00D40F99" w:rsidP="004760E1">
            <w:pPr>
              <w:bidi/>
              <w:spacing w:before="100" w:beforeAutospacing="1" w:after="100" w:afterAutospacing="1" w:line="240" w:lineRule="auto"/>
              <w:ind w:left="-360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شرح فعالیت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0742BD" w14:textId="71A44D90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مسئول اجرا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19842D3" w14:textId="6C27F6EE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زمان شروع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9485D4A" w14:textId="61AE09F3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نحوه پایش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82FA20C" w14:textId="6F9ED7E1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بودجه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66868BF" w14:textId="7981DCBD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گزارش پیشرفت</w:t>
            </w:r>
          </w:p>
        </w:tc>
      </w:tr>
      <w:tr w:rsidR="00316240" w:rsidRPr="00192AFE" w14:paraId="576CA906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B094473" w14:textId="6FC56E8A" w:rsidR="00316240" w:rsidRPr="00735412" w:rsidRDefault="006F3DF5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1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D93C3EB" w14:textId="75BFA428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ارزشیابی اساتید توسط دانشجویان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4098578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انجام ارزشیابی در هر ترم تحصیلی</w:t>
            </w:r>
          </w:p>
          <w:p w14:paraId="0C523F03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بررسی شکایات اساتید و پیگری آن‌ها</w:t>
            </w:r>
          </w:p>
          <w:p w14:paraId="4A481794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تحلیل نتایج بر اساس آیین نامه‌ ارزشیابی</w:t>
            </w:r>
          </w:p>
          <w:p w14:paraId="4ABD592A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ارائه گزارش به اساتید مربوطه و مدیر گروه آموزشی و دانشگاه</w:t>
            </w:r>
          </w:p>
          <w:p w14:paraId="58D00DE6" w14:textId="5D127646" w:rsidR="00316240" w:rsidRPr="00503BFE" w:rsidRDefault="00316240" w:rsidP="00316240">
            <w:pPr>
              <w:bidi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بازخورد نتایج با استاد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0B21063" w14:textId="2850495A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A2B8C05" w14:textId="667B32A5" w:rsidR="00316240" w:rsidRPr="00F52AFC" w:rsidRDefault="00316240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  <w:lang w:bidi="fa-IR"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سال </w:t>
            </w:r>
            <w:r w:rsidR="00880BC5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  <w:lang w:bidi="fa-IR"/>
              </w:rPr>
              <w:t>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3A75E6E" w14:textId="7EB0CF50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هر </w:t>
            </w:r>
            <w:r w:rsidR="0033652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سال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6DE67CC" w14:textId="611F244A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D40BBAD" w14:textId="02C005ED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به صورت ترمی </w:t>
            </w:r>
          </w:p>
        </w:tc>
      </w:tr>
      <w:tr w:rsidR="00316240" w:rsidRPr="00192AFE" w14:paraId="58558ED0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7DAD744" w14:textId="0A667FF5" w:rsidR="00316240" w:rsidRPr="00735412" w:rsidRDefault="006F3DF5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2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1813A00" w14:textId="1BAFFCD0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ارزشیابی سالیانه همکار از همکار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9827561" w14:textId="77777777" w:rsidR="00316240" w:rsidRPr="00F52AFC" w:rsidRDefault="00316240" w:rsidP="00316240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ارائه فرم همکاران و تکمیل آن توسط اساتید</w:t>
            </w:r>
          </w:p>
          <w:p w14:paraId="2CDDF576" w14:textId="77777777" w:rsidR="00316240" w:rsidRPr="00F52AFC" w:rsidRDefault="00316240" w:rsidP="00316240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انجام ارزشیابی</w:t>
            </w:r>
          </w:p>
          <w:p w14:paraId="5A1E86EF" w14:textId="77777777" w:rsidR="00316240" w:rsidRPr="00F52AFC" w:rsidRDefault="00316240" w:rsidP="0094684E">
            <w:pPr>
              <w:numPr>
                <w:ilvl w:val="0"/>
                <w:numId w:val="3"/>
              </w:numPr>
              <w:bidi/>
              <w:spacing w:after="0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تحلیل نتایج بر اساس آیین نامه‌های ارزشیابی</w:t>
            </w:r>
          </w:p>
          <w:p w14:paraId="459AD3DD" w14:textId="602B5B36" w:rsidR="00316240" w:rsidRPr="00503BFE" w:rsidRDefault="00316240" w:rsidP="0094684E">
            <w:pPr>
              <w:bidi/>
              <w:spacing w:after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ارائه گزارش تحلیل به استادان و مدیرگروه آموزشی و دانشگاه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FBE9229" w14:textId="7A56FF08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CFA16AC" w14:textId="494979A6" w:rsidR="00316240" w:rsidRPr="00F52AFC" w:rsidRDefault="00316240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1448DEB" w14:textId="108B6DE5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E052426" w14:textId="500391FA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6488CFC" w14:textId="34040EF8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به</w:t>
            </w:r>
            <w:r w:rsidRPr="00814A9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صورت</w:t>
            </w:r>
            <w:r w:rsidRPr="00814A9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سالیانه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</w:tr>
      <w:tr w:rsidR="00735412" w:rsidRPr="00192AFE" w14:paraId="6D092C4C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7F5A748" w14:textId="6B25012B" w:rsidR="00EA1824" w:rsidRPr="00735412" w:rsidRDefault="006F3DF5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3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61F3106" w14:textId="5F8E96A7" w:rsidR="00EA1824" w:rsidRPr="00F52AFC" w:rsidRDefault="006F3DF5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تحلیل و </w:t>
            </w:r>
            <w:r w:rsidR="00277824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آزمون (پاسخنامه الکترونیکی)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EC0CCAE" w14:textId="70485871" w:rsidR="009C681F" w:rsidRPr="009C681F" w:rsidRDefault="009C681F" w:rsidP="009C681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تهیه پاسخنامه الکترونیکی جهت درخواست های اساتید</w:t>
            </w:r>
          </w:p>
          <w:p w14:paraId="35A8920A" w14:textId="1C670621" w:rsidR="00EA1824" w:rsidRDefault="009C681F" w:rsidP="009C681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-ان</w:t>
            </w:r>
            <w:r w:rsidR="00EA1824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جام پایش ارزشیابی در هر ترم تحصیلی</w:t>
            </w:r>
          </w:p>
          <w:p w14:paraId="1EF761D3" w14:textId="77777777" w:rsidR="00EA1824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تحلیل نتایج بر اساس آیین نامه ارزشیابی</w:t>
            </w:r>
          </w:p>
          <w:p w14:paraId="1370AD7A" w14:textId="77777777" w:rsidR="00EA1824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ارائه گزارش تحلیل به واحدهای مربوطه از دانشکده و دانشگاه</w:t>
            </w:r>
          </w:p>
          <w:p w14:paraId="64BBE248" w14:textId="77777777" w:rsidR="00EA1824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بازخورد نتایج پایش به اساتید</w:t>
            </w:r>
          </w:p>
          <w:p w14:paraId="16E4D081" w14:textId="771FFC70" w:rsidR="00EA1824" w:rsidRPr="00F52AFC" w:rsidRDefault="00EA1824" w:rsidP="009C681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مداخلات جهت ارتقاء ارزشیابی بر اساس نتایج پایش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31FB15D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1E42815" w14:textId="21DAEAF1" w:rsidR="00EA1824" w:rsidRPr="00F52AFC" w:rsidRDefault="00EA1824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8E28BAA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هر ترم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614D105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7A3ABF8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735412" w:rsidRPr="00192AFE" w14:paraId="432DAEB0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3F54C55" w14:textId="074AAD3E" w:rsidR="00735412" w:rsidRPr="00735412" w:rsidRDefault="00007944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lastRenderedPageBreak/>
              <w:t>4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47E21EF" w14:textId="08575E52" w:rsidR="00735412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گزارشات ارزشیابی</w:t>
            </w:r>
            <w:r w:rsidR="00930F67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، ترفیع و ارتقا اعضای هیات علمی</w:t>
            </w: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5E8AB7C" w14:textId="551C2E08" w:rsidR="009C681F" w:rsidRDefault="00735412" w:rsidP="009C681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- </w:t>
            </w:r>
            <w:r w:rsidR="009C681F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محاسبه و ارائه گزارش به واحد هیات اجرایی جذب اعضای هیات علمی</w:t>
            </w:r>
          </w:p>
          <w:p w14:paraId="3A078FD6" w14:textId="353665B4" w:rsidR="00735412" w:rsidRDefault="00735412" w:rsidP="00735412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 تبدیل وضعیت</w:t>
            </w:r>
          </w:p>
          <w:p w14:paraId="78074C42" w14:textId="7556F2B9" w:rsidR="00735412" w:rsidRDefault="00735412" w:rsidP="00735412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ارائه گزارشات ارتقاء اساتید در هر زمان در طول ترم</w:t>
            </w:r>
          </w:p>
          <w:p w14:paraId="4B057E4E" w14:textId="77777777" w:rsidR="00735412" w:rsidRDefault="00735412" w:rsidP="00735412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ارائه گزارشات ارزشیابی همکاران هر سال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CCB59C4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03F8F78" w14:textId="086D1770" w:rsidR="00735412" w:rsidRPr="00F52AFC" w:rsidRDefault="00735412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16FAB35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هر ترم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4080E6E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41E8DAB" w14:textId="7A890F61" w:rsidR="00735412" w:rsidRPr="00F52AFC" w:rsidRDefault="00735412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="009C681F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واحد جذب دانشگاه 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D7256D" w:rsidRPr="00192AFE" w14:paraId="0FD91D12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  <w:hideMark/>
          </w:tcPr>
          <w:p w14:paraId="604808E9" w14:textId="4A19FD6D" w:rsidR="00D7256D" w:rsidRPr="00D7256D" w:rsidRDefault="00007944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007944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5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68AB16E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معرفی اعضای هیئت علمی برای شرکت در 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فلوشیپ های آموزشی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1C59A2F" w14:textId="77777777" w:rsidR="00D7256D" w:rsidRPr="00F52AFC" w:rsidRDefault="00D7256D" w:rsidP="00D7256D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پیگیری و بررسی اساتیدی که در فلوشیپ ها شرکت نکرده‌ اند</w:t>
            </w:r>
          </w:p>
          <w:p w14:paraId="24B8D305" w14:textId="77777777" w:rsidR="00D7256D" w:rsidRPr="00F52AFC" w:rsidRDefault="00D7256D" w:rsidP="00D7256D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ارسال مشخصات استادان برای شرکت در دوره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1842767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5E88A4A" w14:textId="2599BA85" w:rsidR="00D7256D" w:rsidRPr="00F52AFC" w:rsidRDefault="00D7256D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50DF3A0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3482A8C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Calibri" w:eastAsia="Times New Roman" w:hAnsi="Calibri" w:cs="Calibri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2952C80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0D59A0">
              <w:rPr>
                <w:rFonts w:ascii="Calibri" w:eastAsia="Times New Roman" w:hAnsi="Calibri" w:cs="Calibri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0D59A0">
              <w:rPr>
                <w:rFonts w:ascii="Calibri" w:eastAsia="Times New Roman" w:hAnsi="Calibri" w:cs="Calibri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0D59A0" w:rsidRPr="00192AFE" w14:paraId="4535DA2C" w14:textId="77777777" w:rsidTr="002C65DD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BB6217C" w14:textId="27620B1E" w:rsidR="000D59A0" w:rsidRPr="00007944" w:rsidRDefault="00007944" w:rsidP="000D59A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007944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52F5076" w14:textId="5579EA9B" w:rsidR="000D59A0" w:rsidRDefault="000D59A0" w:rsidP="000D59A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فعال شدن کمیته‌های دانشجویی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32EA478" w14:textId="412A1A32" w:rsidR="000D59A0" w:rsidRPr="00F52AFC" w:rsidRDefault="000D59A0" w:rsidP="000D59A0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جمع آوری و انعکاس ایده های دانشجویی در زمینه های مختلف آموزشی مطرح شده در کمیته های دانشجویی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F687520" w14:textId="25181EBF" w:rsidR="000D59A0" w:rsidRPr="00F52AFC" w:rsidRDefault="000D59A0" w:rsidP="000D59A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56204D2" w14:textId="18B9FB5E" w:rsidR="000D59A0" w:rsidRPr="00F52AFC" w:rsidRDefault="000D59A0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C5FCEF9" w14:textId="6BE822A7" w:rsidR="000D59A0" w:rsidRPr="00F52AFC" w:rsidRDefault="000D59A0" w:rsidP="000D59A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ل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5293E266" w14:textId="438650E9" w:rsidR="000D59A0" w:rsidRPr="000D59A0" w:rsidRDefault="000D59A0" w:rsidP="000D59A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 xml:space="preserve">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E6148E3" w14:textId="1151BCD5" w:rsidR="000D59A0" w:rsidRPr="00F52AFC" w:rsidRDefault="000D59A0" w:rsidP="000D59A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انه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ا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بر اساس درخواست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 xml:space="preserve"> EDC 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5070DB" w:rsidRPr="00192AFE" w14:paraId="0724CFEC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4854EE1" w14:textId="77514C6C" w:rsidR="005070DB" w:rsidRDefault="00007944" w:rsidP="005070DB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92FEB79" w14:textId="7D29EB24" w:rsidR="005070DB" w:rsidRDefault="005070DB" w:rsidP="005070DB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جمع بندی فعالیت ها، نتایج و ارائه به </w:t>
            </w:r>
            <w:r w:rsidRPr="00930F67">
              <w:rPr>
                <w:rFonts w:asciiTheme="majorBidi" w:eastAsia="Times New Roman" w:hAnsiTheme="majorBidi" w:cstheme="majorBidi"/>
                <w:color w:val="212529"/>
                <w:sz w:val="26"/>
                <w:szCs w:val="26"/>
              </w:rPr>
              <w:t>EDC</w:t>
            </w:r>
            <w:r>
              <w:rPr>
                <w:rFonts w:eastAsia="Times New Roman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 xml:space="preserve"> دانشگاه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DAB25BC" w14:textId="5D77C80E" w:rsidR="001D5964" w:rsidRPr="001D5964" w:rsidRDefault="001D5964" w:rsidP="005070DB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rtl/>
              </w:rPr>
              <w:t xml:space="preserve">شرکت مدیر و کارشناس </w:t>
            </w:r>
            <w:r>
              <w:rPr>
                <w:rFonts w:eastAsia="Times New Roman" w:cs="B Nazanin"/>
                <w:color w:val="212529"/>
              </w:rPr>
              <w:t>EDO</w:t>
            </w:r>
            <w:r>
              <w:rPr>
                <w:rFonts w:eastAsia="Times New Roman" w:cs="B Nazanin" w:hint="cs"/>
                <w:color w:val="212529"/>
                <w:rtl/>
                <w:lang w:bidi="fa-IR"/>
              </w:rPr>
              <w:t xml:space="preserve"> در جلسات شورای مرکزی دفاتر توسعه آموزش در دانشگاه</w:t>
            </w:r>
          </w:p>
          <w:p w14:paraId="207967DC" w14:textId="4C19324A" w:rsidR="001D5964" w:rsidRPr="001D5964" w:rsidRDefault="001D5964" w:rsidP="001D5964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 w:rsidRPr="001D5964">
              <w:rPr>
                <w:rFonts w:ascii="IRANSans" w:eastAsia="Times New Roman" w:hAnsi="IRANSans" w:cs="B Nazanin"/>
                <w:color w:val="212529"/>
                <w:rtl/>
              </w:rPr>
              <w:t>ارائه گزارش عملکرد به معاونت آموزشی دانشگاه به صورت دوره ای</w:t>
            </w:r>
            <w:r w:rsidRPr="001D5964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</w:p>
          <w:p w14:paraId="4C2EC8DA" w14:textId="42610E96" w:rsidR="005070DB" w:rsidRDefault="005070DB" w:rsidP="001D5964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 w:rsidRPr="0016291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ارائه فرم تهیه شده 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گزارش درحیطه برنامه‌ریزی درسی </w:t>
            </w:r>
            <w:r w:rsidRPr="0016291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به اعضای هیئت علمی دانشکده و جمع آوری فرم های تکمیل شده توسط گروه های آموزشی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 و</w:t>
            </w:r>
            <w:r w:rsidRPr="0016291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 آنالیز و جمع بندی داده 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‌</w:t>
            </w:r>
          </w:p>
          <w:p w14:paraId="39DC27F1" w14:textId="77777777" w:rsidR="005070DB" w:rsidRPr="00BD53CC" w:rsidRDefault="005070DB" w:rsidP="005070DB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 w:rsidRPr="00BD53C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برنامه ریزی جهت برگزاری کارگاه های مورد نیاز (تحلیل آزمون)</w:t>
            </w:r>
          </w:p>
          <w:p w14:paraId="6E6963B6" w14:textId="00893F34" w:rsidR="005070DB" w:rsidRPr="0016291C" w:rsidRDefault="000D59A0" w:rsidP="005070DB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بسترساز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برا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شرکت اعضا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ه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أت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علم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در جشنواره شه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د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مطهر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دانشگاه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و کشور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C232664" w14:textId="4DF50CBC" w:rsidR="005070DB" w:rsidRPr="00F52AFC" w:rsidRDefault="005070DB" w:rsidP="005070DB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B84AC1C" w14:textId="6DBCC4C2" w:rsidR="005070DB" w:rsidRPr="00F52AFC" w:rsidRDefault="005070DB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BCB8996" w14:textId="24CED6FD" w:rsidR="005070DB" w:rsidRPr="00F52AFC" w:rsidRDefault="005070DB" w:rsidP="005070DB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A6A0A0D" w14:textId="2E1A7CF5" w:rsidR="005070DB" w:rsidRPr="00F52AFC" w:rsidRDefault="005070DB" w:rsidP="005070DB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1103DEF" w14:textId="49387CB3" w:rsidR="005070DB" w:rsidRPr="00F52AFC" w:rsidRDefault="005070DB" w:rsidP="005070DB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277824" w:rsidRPr="00192AFE" w14:paraId="3020AFAA" w14:textId="77777777" w:rsidTr="00386DB8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68F111B" w14:textId="04EDB2DD" w:rsidR="00277824" w:rsidRDefault="00007944" w:rsidP="00277824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8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98FF62E" w14:textId="6A86448E" w:rsidR="00277824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فعال شدن جلسات رشد و بالندگی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2E4041F" w14:textId="3C00D906" w:rsidR="00277824" w:rsidRDefault="00277824" w:rsidP="00277824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هماهنگی و تشکیل جلسات و جمع آوری و انعکاس مشکلات آموزشی گروه‌های آموزشی مطرح شده و فعالیت‌های نوآورانه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07F090E" w14:textId="07928211" w:rsidR="00277824" w:rsidRPr="00F52AFC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148B383A" w14:textId="75764776" w:rsidR="00277824" w:rsidRPr="00F52AFC" w:rsidRDefault="00277824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BF8D041" w14:textId="4C149876" w:rsidR="00277824" w:rsidRPr="00F52AFC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ل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535A1685" w14:textId="4D29C966" w:rsidR="00277824" w:rsidRPr="00F52AFC" w:rsidRDefault="00277824" w:rsidP="0027782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 xml:space="preserve">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421EBC0A" w14:textId="5720226C" w:rsidR="00277824" w:rsidRPr="00F52AFC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انه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0D59A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0D59A0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ا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بر اساس درخواست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 xml:space="preserve"> EDC </w:t>
            </w:r>
            <w:r w:rsidRPr="000D59A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277824" w:rsidRPr="00192AFE" w14:paraId="7A1C964B" w14:textId="77777777" w:rsidTr="00855578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66E58A9" w14:textId="2DF383DB" w:rsidR="00277824" w:rsidRDefault="00007944" w:rsidP="00277824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lastRenderedPageBreak/>
              <w:t>9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24C0F35" w14:textId="356D9036" w:rsidR="00277824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بازنگری و تدوین طرح</w:t>
            </w:r>
            <w:r w:rsidRPr="00F52AFC">
              <w:rPr>
                <w:rFonts w:ascii="Cambria" w:eastAsia="Times New Roman" w:hAnsi="Cambria" w:cs="Cambria" w:hint="cs"/>
                <w:b/>
                <w:bCs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درس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و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طرح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دوره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و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لاگ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بوک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در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رشته‌های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دانشکده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7422C7A" w14:textId="77777777" w:rsidR="00277824" w:rsidRDefault="00277824" w:rsidP="00277824">
            <w:pPr>
              <w:bidi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پ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گ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ر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تدوین و 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بازنگر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ی‌</w:t>
            </w:r>
            <w:r w:rsidRPr="00503BFE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ها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انجام شده 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طرح</w:t>
            </w:r>
            <w:r w:rsidRPr="00FB56D9">
              <w:rPr>
                <w:rFonts w:ascii="Calibri" w:eastAsia="Times New Roman" w:hAnsi="Calibri" w:cs="Calibri" w:hint="cs"/>
                <w:color w:val="212529"/>
                <w:sz w:val="26"/>
                <w:szCs w:val="26"/>
                <w:rtl/>
              </w:rPr>
              <w:t> 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درس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و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طرح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دوره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و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لاگ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بوک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از مدیران گروه های آموزشی</w:t>
            </w:r>
          </w:p>
          <w:p w14:paraId="7AF03D7D" w14:textId="50B11B63" w:rsidR="00277824" w:rsidRDefault="00277824" w:rsidP="00277824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در دسترس قراردادن طرح درس، طرح دوره، و لاگ بوک دروس در سایت دانشکده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D73F16C" w14:textId="3574815A" w:rsidR="00277824" w:rsidRPr="000D59A0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401B6BF" w14:textId="073BA484" w:rsidR="00277824" w:rsidRPr="000D59A0" w:rsidRDefault="00277824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0CC7044" w14:textId="16F642E7" w:rsidR="00277824" w:rsidRPr="000D59A0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DFBA0FD" w14:textId="00714C86" w:rsidR="00277824" w:rsidRPr="000D59A0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95C0445" w14:textId="1591516D" w:rsidR="00277824" w:rsidRPr="000D59A0" w:rsidRDefault="00277824" w:rsidP="00277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9C681F" w:rsidRPr="00192AFE" w14:paraId="374F1903" w14:textId="77777777" w:rsidTr="00BB1CA8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76C0C10" w14:textId="72162B8B" w:rsidR="009C681F" w:rsidRDefault="00007944" w:rsidP="009C681F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10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7179FC7" w14:textId="2EA7D970" w:rsidR="009C681F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پیگیری و بررسی طرح درس ودوره  وراهنمایی مطالعاتی </w:t>
            </w:r>
            <w:r w:rsidRPr="00DB1F8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کلیه دروس رشته های مختلف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D3B31C9" w14:textId="77777777" w:rsidR="009C681F" w:rsidRPr="00DB1F8D" w:rsidRDefault="009C681F" w:rsidP="009C681F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</w:tabs>
              <w:bidi/>
              <w:spacing w:after="0"/>
              <w:ind w:left="75" w:hanging="75"/>
              <w:jc w:val="lowKashida"/>
              <w:rPr>
                <w:rFonts w:cs="B Mitra"/>
                <w:sz w:val="24"/>
                <w:szCs w:val="24"/>
                <w:lang w:bidi="fa-IR"/>
              </w:rPr>
            </w:pPr>
            <w:r w:rsidRPr="00DB1F8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تهیه گزارش وضعیت برنامه های درسی کلیه رشته های دانشکده بر اساس کوریکولوم </w:t>
            </w:r>
          </w:p>
          <w:p w14:paraId="12F1DEF6" w14:textId="77777777" w:rsidR="009C681F" w:rsidRPr="00DB1F8D" w:rsidRDefault="009C681F" w:rsidP="009C681F">
            <w:pPr>
              <w:pStyle w:val="ListParagraph"/>
              <w:numPr>
                <w:ilvl w:val="0"/>
                <w:numId w:val="10"/>
              </w:numPr>
              <w:tabs>
                <w:tab w:val="right" w:pos="375"/>
              </w:tabs>
              <w:bidi/>
              <w:spacing w:after="0"/>
              <w:ind w:left="165" w:hanging="90"/>
              <w:jc w:val="lowKashida"/>
              <w:rPr>
                <w:rFonts w:cs="B Mitra"/>
                <w:sz w:val="24"/>
                <w:szCs w:val="24"/>
                <w:lang w:bidi="fa-IR"/>
              </w:rPr>
            </w:pPr>
            <w:r w:rsidRPr="00DB1F8D">
              <w:rPr>
                <w:rFonts w:cs="B Mitra" w:hint="cs"/>
                <w:sz w:val="24"/>
                <w:szCs w:val="24"/>
                <w:rtl/>
                <w:lang w:bidi="fa-IR"/>
              </w:rPr>
              <w:t>ارائه گزارش وضعیت کوریکولوم به مدیران گروهها</w:t>
            </w:r>
          </w:p>
          <w:p w14:paraId="0059403B" w14:textId="64034F6B" w:rsidR="009C681F" w:rsidRDefault="009C681F" w:rsidP="009C681F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DB1F8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پیگیری برنامه های درسی اساتید گروههای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آموزشی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B01CDFA" w14:textId="1896DBA7" w:rsidR="009C681F" w:rsidRPr="000D59A0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F47F905" w14:textId="59FFA189" w:rsidR="009C681F" w:rsidRPr="000D59A0" w:rsidRDefault="009C681F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728E6CB" w14:textId="263E8E33" w:rsidR="009C681F" w:rsidRPr="000D59A0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72AD981" w14:textId="48E1FF16" w:rsidR="009C681F" w:rsidRPr="000D59A0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1E708F3" w14:textId="2103D08D" w:rsidR="009C681F" w:rsidRPr="000D59A0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9C681F" w:rsidRPr="00192AFE" w14:paraId="3BE4EB00" w14:textId="77777777" w:rsidTr="00007944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E3BAE63" w14:textId="57915C2B" w:rsidR="009C681F" w:rsidRDefault="00007944" w:rsidP="009C681F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11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29E02F4" w14:textId="6B94A891" w:rsidR="009C681F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DB1F8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ارایه فعالیت های نوآورانه آموزشی به جشنواره شهید مطهری و همایش‌های آموزش پزشکی کشوری و بین المللی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D3259B1" w14:textId="77777777" w:rsidR="009C681F" w:rsidRPr="00DB1F8D" w:rsidRDefault="009C681F" w:rsidP="009C681F">
            <w:pPr>
              <w:pStyle w:val="ListParagraph"/>
              <w:numPr>
                <w:ilvl w:val="0"/>
                <w:numId w:val="10"/>
              </w:numPr>
              <w:tabs>
                <w:tab w:val="right" w:pos="360"/>
              </w:tabs>
              <w:bidi/>
              <w:ind w:left="165" w:firstLine="0"/>
              <w:jc w:val="lowKashida"/>
              <w:rPr>
                <w:rFonts w:cs="B Mitra"/>
                <w:sz w:val="24"/>
                <w:szCs w:val="24"/>
                <w:lang w:bidi="fa-IR"/>
              </w:rPr>
            </w:pPr>
            <w:r w:rsidRPr="00DB1F8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اطلاع رسانی و ترغیب اساتید جهت انجام فعالیتهای تحقیقاتی </w:t>
            </w:r>
          </w:p>
          <w:p w14:paraId="72E40F32" w14:textId="77777777" w:rsidR="009C681F" w:rsidRPr="00DB1F8D" w:rsidRDefault="009C681F" w:rsidP="009C681F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</w:tabs>
              <w:bidi/>
              <w:spacing w:after="0"/>
              <w:ind w:left="75" w:hanging="75"/>
              <w:jc w:val="lowKashida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227F916" w14:textId="7103BA5C" w:rsidR="009C681F" w:rsidRPr="00F52AFC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28B87A6" w14:textId="717E4754" w:rsidR="009C681F" w:rsidRPr="00F52AFC" w:rsidRDefault="009C681F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DDFD028" w14:textId="2D00DCD0" w:rsidR="009C681F" w:rsidRPr="00F52AFC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E417B1B" w14:textId="1523D442" w:rsidR="009C681F" w:rsidRPr="00F52AFC" w:rsidRDefault="009C681F" w:rsidP="009C681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11C75EE" w14:textId="1A92A066" w:rsidR="009C681F" w:rsidRPr="00F52AFC" w:rsidRDefault="009C681F" w:rsidP="009C681F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007944" w:rsidRPr="00192AFE" w14:paraId="5FB013CD" w14:textId="77777777" w:rsidTr="00007944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BA7D3C6" w14:textId="7E89D461" w:rsidR="00007944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12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FBB1" w14:textId="5ED94B31" w:rsidR="00007944" w:rsidRPr="00DB1F8D" w:rsidRDefault="00007944" w:rsidP="0000794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B1F8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ارتقاء توانمندی کارشناسان دفتر توسعه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74F" w14:textId="77777777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07944">
              <w:rPr>
                <w:rFonts w:cs="B Mitra" w:hint="cs"/>
                <w:sz w:val="24"/>
                <w:szCs w:val="24"/>
                <w:rtl/>
                <w:lang w:bidi="fa-IR"/>
              </w:rPr>
              <w:t>-نیازسنجی بر اساس وظایف محوله</w:t>
            </w:r>
          </w:p>
          <w:p w14:paraId="3C8B87F2" w14:textId="2C8ABC62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0794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-شرکت در دوره های توانمندسازی 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FEB362A" w14:textId="31D85898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D89CEA4" w14:textId="0B1E3180" w:rsidR="00007944" w:rsidRPr="00F52AFC" w:rsidRDefault="00007944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AC913D6" w14:textId="4445CB6C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F0AE3AB" w14:textId="4499D722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FCCD264" w14:textId="5CDF1894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007944" w:rsidRPr="00192AFE" w14:paraId="287B7776" w14:textId="77777777" w:rsidTr="00007944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0D5A54D" w14:textId="08A5899F" w:rsidR="00007944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13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3C8A" w14:textId="3F56C656" w:rsidR="00007944" w:rsidRPr="00DB1F8D" w:rsidRDefault="00007944" w:rsidP="0000794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 کارگاههای آموزشی مورد نیاز اساتید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9965" w14:textId="77777777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07944">
              <w:rPr>
                <w:rFonts w:cs="B Mitra" w:hint="cs"/>
                <w:sz w:val="24"/>
                <w:szCs w:val="24"/>
                <w:rtl/>
                <w:lang w:bidi="fa-IR"/>
              </w:rPr>
              <w:t>نیازسنجی بر اساس وظایف محوله</w:t>
            </w:r>
          </w:p>
          <w:p w14:paraId="3BA62B23" w14:textId="2B772D59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0794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-شرکت در دوره های توانمندسازی 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0D1AF9C" w14:textId="7B7670F5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74AE1F8" w14:textId="4425A8F8" w:rsidR="00007944" w:rsidRPr="00F52AFC" w:rsidRDefault="00007944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ECBA8F5" w14:textId="4BC8C759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61D8BE1" w14:textId="709483C9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68C1E83" w14:textId="0C90A9CA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007944" w:rsidRPr="00192AFE" w14:paraId="7327AD3A" w14:textId="77777777" w:rsidTr="00007944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5027563" w14:textId="519D6051" w:rsidR="00007944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14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38AD" w14:textId="459541DB" w:rsidR="00007944" w:rsidRDefault="00007944" w:rsidP="0000794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بازدید از کارآموزی ها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C4F25" w14:textId="77777777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007944">
              <w:rPr>
                <w:rFonts w:cs="B Mitra" w:hint="cs"/>
                <w:sz w:val="24"/>
                <w:szCs w:val="24"/>
                <w:rtl/>
                <w:lang w:bidi="fa-IR"/>
              </w:rPr>
              <w:t>انتخاب چندگروه از دانشجویان داریای کاراموزی</w:t>
            </w:r>
          </w:p>
          <w:p w14:paraId="1544F717" w14:textId="77777777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007944">
              <w:rPr>
                <w:rFonts w:cs="B Mitra" w:hint="cs"/>
                <w:sz w:val="24"/>
                <w:szCs w:val="24"/>
                <w:rtl/>
                <w:lang w:bidi="fa-IR"/>
              </w:rPr>
              <w:t>بازدید به صورت سرزده به انها</w:t>
            </w:r>
          </w:p>
          <w:p w14:paraId="5BB0F2ED" w14:textId="11C7ED1F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07944">
              <w:rPr>
                <w:rFonts w:cs="B Mitra" w:hint="cs"/>
                <w:sz w:val="24"/>
                <w:szCs w:val="24"/>
                <w:rtl/>
                <w:lang w:bidi="fa-IR"/>
              </w:rPr>
              <w:t>بررسی عناوین و مطالبی که باید جز سرفصل ارائه شده به آنها باشد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E646323" w14:textId="3C3CB7A5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C3C04EA" w14:textId="0D9D9610" w:rsidR="00007944" w:rsidRPr="00F52AFC" w:rsidRDefault="00007944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5955EA0" w14:textId="31BAB3BA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E5BDCE4" w14:textId="628DC44E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535FC95" w14:textId="73B0D57A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007944" w:rsidRPr="00192AFE" w14:paraId="0685AC27" w14:textId="77777777" w:rsidTr="00007944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8EB92A6" w14:textId="1D84EF2D" w:rsidR="00007944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15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B635" w14:textId="78F66B01" w:rsidR="00007944" w:rsidRDefault="00007944" w:rsidP="0000794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3135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 هفته سلامت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3FD07" w14:textId="77777777" w:rsidR="00007944" w:rsidRPr="00007944" w:rsidRDefault="00007944" w:rsidP="00007944">
            <w:pPr>
              <w:bidi/>
              <w:spacing w:after="0"/>
              <w:rPr>
                <w:rFonts w:cs="B Nazanin"/>
                <w:color w:val="000000"/>
              </w:rPr>
            </w:pPr>
            <w:r w:rsidRPr="00007944">
              <w:rPr>
                <w:rFonts w:cs="B Nazanin" w:hint="cs"/>
                <w:color w:val="000000"/>
                <w:rtl/>
              </w:rPr>
              <w:t>انجام هماهنگی های لازم</w:t>
            </w:r>
          </w:p>
          <w:p w14:paraId="1CBEAC2B" w14:textId="77777777" w:rsidR="00007944" w:rsidRPr="00007944" w:rsidRDefault="00007944" w:rsidP="00007944">
            <w:pPr>
              <w:bidi/>
              <w:spacing w:after="0"/>
              <w:rPr>
                <w:rFonts w:cs="B Nazanin"/>
                <w:color w:val="000000"/>
              </w:rPr>
            </w:pPr>
            <w:r w:rsidRPr="00007944">
              <w:rPr>
                <w:rFonts w:cs="B Nazanin" w:hint="cs"/>
                <w:color w:val="000000"/>
                <w:rtl/>
              </w:rPr>
              <w:t xml:space="preserve">اجرای برنامه </w:t>
            </w:r>
          </w:p>
          <w:p w14:paraId="190BE92C" w14:textId="59DFB10E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تهیه گزارشات و مستندات مربوط به آن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8FCEF42" w14:textId="61FA8DCC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lastRenderedPageBreak/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A73B29C" w14:textId="202A3EE7" w:rsidR="00007944" w:rsidRPr="00F52AFC" w:rsidRDefault="00007944" w:rsidP="00604A26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</w:t>
            </w:r>
            <w:r w:rsidR="00604A26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397D96B" w14:textId="0A03696A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37CDA67" w14:textId="3FEFBA16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7D376E8" w14:textId="6AC2A8C5" w:rsidR="00007944" w:rsidRPr="00F52AFC" w:rsidRDefault="00007944" w:rsidP="00007944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007944" w:rsidRPr="00192AFE" w14:paraId="0761C4C4" w14:textId="77777777" w:rsidTr="00007944">
        <w:tc>
          <w:tcPr>
            <w:tcW w:w="1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ADB0074" w14:textId="77777777" w:rsidR="00007944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</w:p>
        </w:tc>
        <w:tc>
          <w:tcPr>
            <w:tcW w:w="1007" w:type="pct"/>
            <w:tcBorders>
              <w:top w:val="single" w:sz="4" w:space="0" w:color="auto"/>
            </w:tcBorders>
            <w:shd w:val="clear" w:color="auto" w:fill="auto"/>
          </w:tcPr>
          <w:p w14:paraId="5EAD3276" w14:textId="77777777" w:rsidR="00007944" w:rsidRDefault="00007944" w:rsidP="0000794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6" w:type="pct"/>
            <w:tcBorders>
              <w:top w:val="single" w:sz="4" w:space="0" w:color="auto"/>
            </w:tcBorders>
          </w:tcPr>
          <w:p w14:paraId="3575CE48" w14:textId="77777777" w:rsidR="00007944" w:rsidRPr="00007944" w:rsidRDefault="00007944" w:rsidP="0000794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3776BD6" w14:textId="77777777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770B5C1" w14:textId="77777777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9F96BC1" w14:textId="77777777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0A79F42" w14:textId="77777777" w:rsidR="00007944" w:rsidRPr="00F52AFC" w:rsidRDefault="00007944" w:rsidP="0000794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9958024" w14:textId="77777777" w:rsidR="00007944" w:rsidRPr="00F52AFC" w:rsidRDefault="00007944" w:rsidP="00007944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</w:p>
        </w:tc>
      </w:tr>
    </w:tbl>
    <w:p w14:paraId="593DE17A" w14:textId="77777777" w:rsidR="00AC5EFE" w:rsidRPr="00192AFE" w:rsidRDefault="00AC5EFE" w:rsidP="00F52AFC">
      <w:pPr>
        <w:bidi/>
        <w:rPr>
          <w:rFonts w:cs="B Nazanin"/>
          <w:sz w:val="26"/>
          <w:szCs w:val="26"/>
        </w:rPr>
      </w:pPr>
    </w:p>
    <w:sectPr w:rsidR="00AC5EFE" w:rsidRPr="00192AFE" w:rsidSect="005E3A3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0BD2"/>
    <w:multiLevelType w:val="multilevel"/>
    <w:tmpl w:val="39D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72F9"/>
    <w:multiLevelType w:val="multilevel"/>
    <w:tmpl w:val="F206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847A4"/>
    <w:multiLevelType w:val="hybridMultilevel"/>
    <w:tmpl w:val="CDFA83C0"/>
    <w:lvl w:ilvl="0" w:tplc="B412B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D602B"/>
    <w:multiLevelType w:val="multilevel"/>
    <w:tmpl w:val="380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943A5"/>
    <w:multiLevelType w:val="multilevel"/>
    <w:tmpl w:val="A9DC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04CD9"/>
    <w:multiLevelType w:val="multilevel"/>
    <w:tmpl w:val="AB5A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86E16"/>
    <w:multiLevelType w:val="multilevel"/>
    <w:tmpl w:val="482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33D38"/>
    <w:multiLevelType w:val="multilevel"/>
    <w:tmpl w:val="9D3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A6E55"/>
    <w:multiLevelType w:val="multilevel"/>
    <w:tmpl w:val="05A2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80489"/>
    <w:multiLevelType w:val="multilevel"/>
    <w:tmpl w:val="4A6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B5"/>
    <w:rsid w:val="00007944"/>
    <w:rsid w:val="000869B5"/>
    <w:rsid w:val="000D59A0"/>
    <w:rsid w:val="000F1B3C"/>
    <w:rsid w:val="0016291C"/>
    <w:rsid w:val="00192AFE"/>
    <w:rsid w:val="001D5964"/>
    <w:rsid w:val="00203664"/>
    <w:rsid w:val="00277824"/>
    <w:rsid w:val="002A7C66"/>
    <w:rsid w:val="00316240"/>
    <w:rsid w:val="0033652E"/>
    <w:rsid w:val="004760E1"/>
    <w:rsid w:val="004A475B"/>
    <w:rsid w:val="00503BFE"/>
    <w:rsid w:val="005070DB"/>
    <w:rsid w:val="005B43AC"/>
    <w:rsid w:val="005B7077"/>
    <w:rsid w:val="005E3A31"/>
    <w:rsid w:val="00604A26"/>
    <w:rsid w:val="006A19A2"/>
    <w:rsid w:val="006F3DF5"/>
    <w:rsid w:val="00735412"/>
    <w:rsid w:val="008109F5"/>
    <w:rsid w:val="00814A90"/>
    <w:rsid w:val="00880BC5"/>
    <w:rsid w:val="00930F67"/>
    <w:rsid w:val="0094684E"/>
    <w:rsid w:val="009C681F"/>
    <w:rsid w:val="00AC5EFE"/>
    <w:rsid w:val="00BD53CC"/>
    <w:rsid w:val="00D40F99"/>
    <w:rsid w:val="00D7256D"/>
    <w:rsid w:val="00EA1824"/>
    <w:rsid w:val="00F52AFC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CD14"/>
  <w15:chartTrackingRefBased/>
  <w15:docId w15:val="{9BEF68F7-417D-4539-AB51-EE606E1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BFE"/>
    <w:pPr>
      <w:ind w:left="720"/>
      <w:contextualSpacing/>
    </w:pPr>
  </w:style>
  <w:style w:type="character" w:customStyle="1" w:styleId="fontstyle01">
    <w:name w:val="fontstyle01"/>
    <w:basedOn w:val="DefaultParagraphFont"/>
    <w:rsid w:val="001D5964"/>
    <w:rPr>
      <w:rFonts w:cs="BNazanin" w:hint="cs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شکوه زاده</dc:creator>
  <cp:keywords/>
  <dc:description/>
  <cp:lastModifiedBy>منا آروین فر</cp:lastModifiedBy>
  <cp:revision>3</cp:revision>
  <cp:lastPrinted>2024-02-28T07:19:00Z</cp:lastPrinted>
  <dcterms:created xsi:type="dcterms:W3CDTF">2024-06-15T05:22:00Z</dcterms:created>
  <dcterms:modified xsi:type="dcterms:W3CDTF">2025-04-09T10:44:00Z</dcterms:modified>
</cp:coreProperties>
</file>