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B9" w:rsidRPr="002F4C8E" w:rsidRDefault="00D773B9" w:rsidP="009A43F7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2F4C8E">
        <w:rPr>
          <w:rFonts w:cs="B Zar" w:hint="cs"/>
          <w:sz w:val="24"/>
          <w:szCs w:val="24"/>
          <w:rtl/>
        </w:rPr>
        <w:t>دانشگاه علوم پزشکی شیراز</w:t>
      </w:r>
    </w:p>
    <w:p w:rsidR="00CC2DFC" w:rsidRPr="002F4C8E" w:rsidRDefault="00D773B9" w:rsidP="009A43F7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2F4C8E">
        <w:rPr>
          <w:rFonts w:cs="B Zar" w:hint="cs"/>
          <w:sz w:val="24"/>
          <w:szCs w:val="24"/>
          <w:rtl/>
        </w:rPr>
        <w:t>دانشکده بهداشت</w:t>
      </w:r>
      <w:r w:rsidR="009300CD" w:rsidRPr="002F4C8E">
        <w:rPr>
          <w:rFonts w:cs="B Zar"/>
          <w:sz w:val="24"/>
          <w:szCs w:val="24"/>
        </w:rPr>
        <w:t xml:space="preserve"> </w:t>
      </w:r>
    </w:p>
    <w:p w:rsidR="00D658AA" w:rsidRPr="002F4C8E" w:rsidRDefault="002A1A01" w:rsidP="009A43F7">
      <w:pPr>
        <w:bidi/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 w:rsidRPr="002F4C8E">
        <w:rPr>
          <w:rFonts w:cs="B Zar" w:hint="cs"/>
          <w:b/>
          <w:bCs/>
          <w:sz w:val="24"/>
          <w:szCs w:val="24"/>
          <w:rtl/>
        </w:rPr>
        <w:t xml:space="preserve">برنامه ترم بندی </w:t>
      </w:r>
      <w:r w:rsidR="003F061B" w:rsidRPr="002F4C8E">
        <w:rPr>
          <w:rFonts w:cs="B Zar" w:hint="cs"/>
          <w:b/>
          <w:bCs/>
          <w:sz w:val="24"/>
          <w:szCs w:val="24"/>
          <w:rtl/>
        </w:rPr>
        <w:t>رشته تحصیلی</w:t>
      </w:r>
      <w:r w:rsidRPr="002F4C8E">
        <w:rPr>
          <w:rFonts w:cs="B Zar" w:hint="cs"/>
          <w:b/>
          <w:bCs/>
          <w:sz w:val="24"/>
          <w:szCs w:val="24"/>
          <w:rtl/>
        </w:rPr>
        <w:t xml:space="preserve"> سلامت سالمندی</w:t>
      </w:r>
    </w:p>
    <w:p w:rsidR="00D773B9" w:rsidRPr="002F4C8E" w:rsidRDefault="002A1A01" w:rsidP="00AE147A">
      <w:pPr>
        <w:bidi/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2F4C8E">
        <w:rPr>
          <w:rFonts w:cs="B Zar" w:hint="cs"/>
          <w:sz w:val="24"/>
          <w:szCs w:val="24"/>
          <w:rtl/>
        </w:rPr>
        <w:t>مقطع کارشناسی ارشد</w:t>
      </w:r>
      <w:r w:rsidR="007F1B97" w:rsidRPr="002F4C8E">
        <w:rPr>
          <w:rFonts w:cs="B Zar" w:hint="cs"/>
          <w:sz w:val="24"/>
          <w:szCs w:val="24"/>
          <w:rtl/>
        </w:rPr>
        <w:t xml:space="preserve"> </w:t>
      </w:r>
      <w:r w:rsidRPr="002F4C8E">
        <w:rPr>
          <w:rFonts w:cs="B Zar" w:hint="cs"/>
          <w:sz w:val="24"/>
          <w:szCs w:val="24"/>
          <w:rtl/>
        </w:rPr>
        <w:t>ناپیوسته</w:t>
      </w:r>
      <w:r w:rsidR="00DA3514">
        <w:rPr>
          <w:rFonts w:cs="B Zar" w:hint="cs"/>
          <w:sz w:val="24"/>
          <w:szCs w:val="24"/>
          <w:rtl/>
        </w:rPr>
        <w:t xml:space="preserve"> </w:t>
      </w:r>
    </w:p>
    <w:p w:rsidR="00D658AA" w:rsidRPr="009A43F7" w:rsidRDefault="00915DFC" w:rsidP="009A43F7">
      <w:pPr>
        <w:bidi/>
        <w:spacing w:after="0" w:line="240" w:lineRule="auto"/>
        <w:jc w:val="center"/>
        <w:rPr>
          <w:rFonts w:cs="B Zar"/>
          <w:rtl/>
        </w:rPr>
      </w:pPr>
      <w:r>
        <w:rPr>
          <w:rFonts w:cs="B Zar" w:hint="cs"/>
          <w:rtl/>
        </w:rPr>
        <w:t>***************************************************************************</w:t>
      </w:r>
    </w:p>
    <w:tbl>
      <w:tblPr>
        <w:tblStyle w:val="LightGrid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002"/>
        <w:gridCol w:w="1015"/>
        <w:gridCol w:w="540"/>
        <w:gridCol w:w="594"/>
        <w:gridCol w:w="840"/>
        <w:gridCol w:w="1166"/>
        <w:gridCol w:w="832"/>
        <w:gridCol w:w="1525"/>
      </w:tblGrid>
      <w:tr w:rsidR="0008613F" w:rsidRPr="006D5264" w:rsidTr="0052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08613F" w:rsidRPr="006D5264" w:rsidRDefault="0008613F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نیمسال اول</w:t>
            </w:r>
          </w:p>
        </w:tc>
      </w:tr>
      <w:tr w:rsidR="001E6CC6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1974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166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درس پیش نیاز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وع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 xml:space="preserve"> درس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استاد</w:t>
            </w:r>
          </w:p>
        </w:tc>
      </w:tr>
      <w:tr w:rsidR="006D5264" w:rsidRPr="006D5264" w:rsidTr="004B0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نظری</w:t>
            </w:r>
          </w:p>
        </w:tc>
        <w:tc>
          <w:tcPr>
            <w:tcW w:w="840" w:type="dxa"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عملی</w:t>
            </w:r>
          </w:p>
        </w:tc>
        <w:tc>
          <w:tcPr>
            <w:tcW w:w="1166" w:type="dxa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1E6CC6" w:rsidRPr="006D5264" w:rsidRDefault="001E6CC6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</w:tr>
      <w:tr w:rsidR="002C3350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سیستم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softHyphen/>
              <w:t>های اطلاع رسانی پزشکی</w:t>
            </w:r>
          </w:p>
        </w:tc>
        <w:tc>
          <w:tcPr>
            <w:tcW w:w="0" w:type="auto"/>
            <w:vAlign w:val="center"/>
          </w:tcPr>
          <w:p w:rsidR="002C3350" w:rsidRPr="00800D69" w:rsidRDefault="002C3350" w:rsidP="002C335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260207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5/0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5/0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دانشکده پیراپزشکی</w:t>
            </w:r>
          </w:p>
        </w:tc>
      </w:tr>
      <w:tr w:rsidR="002C3350" w:rsidRPr="006D5264" w:rsidTr="004B0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زبان تخصصی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800D69">
              <w:rPr>
                <w:rFonts w:ascii="Tahoma" w:hAnsi="Tahoma" w:cs="B Nazanin" w:hint="cs"/>
                <w:rtl/>
              </w:rPr>
              <w:t>193602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جبرانی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2C3350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مبانی سالمندشناسی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B Nazanin+ Regular" w:eastAsiaTheme="minorHAnsi" w:hAnsiTheme="minorHAnsi" w:cs="B Nazanin+ Regular"/>
              </w:rPr>
              <w:t>193639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فیزیولوژی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2C3350" w:rsidRPr="006D5264" w:rsidTr="004B0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بیماریهای و سندرم‏های شایع سالمندی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193640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5/1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5/0 کارآموزی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کریمی</w:t>
            </w:r>
          </w:p>
        </w:tc>
      </w:tr>
      <w:tr w:rsidR="002C3350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تغذیه در سالمند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193642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5/0 کارآموزی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مبانی سالمندشناسی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دکتر اخلاقی</w:t>
            </w:r>
          </w:p>
        </w:tc>
      </w:tr>
      <w:tr w:rsidR="002C3350" w:rsidRPr="006D5264" w:rsidTr="004B0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6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بیولوژی و فیزیولوژی سالمندی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800D69">
              <w:rPr>
                <w:rFonts w:ascii="Tahoma" w:hAnsi="Tahoma" w:cs="B Nazanin" w:hint="cs"/>
                <w:rtl/>
              </w:rPr>
              <w:t>193617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2</w:t>
            </w:r>
          </w:p>
        </w:tc>
        <w:tc>
          <w:tcPr>
            <w:tcW w:w="840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1166" w:type="dxa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0" w:type="auto"/>
            <w:vAlign w:val="center"/>
          </w:tcPr>
          <w:p w:rsidR="002C3350" w:rsidRPr="006D5264" w:rsidRDefault="002C3350" w:rsidP="002C335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کشفی</w:t>
            </w:r>
          </w:p>
        </w:tc>
      </w:tr>
      <w:tr w:rsidR="00F869BD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7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روان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 xml:space="preserve">پزشکی و اصول و فنون مشاوره </w:t>
            </w: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سالمندی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5/1</w:t>
            </w:r>
          </w:p>
        </w:tc>
        <w:tc>
          <w:tcPr>
            <w:tcW w:w="840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5/0 کارآموزی</w:t>
            </w:r>
          </w:p>
        </w:tc>
        <w:tc>
          <w:tcPr>
            <w:tcW w:w="1166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اجباری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AB3F5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 xml:space="preserve">دکتر </w:t>
            </w:r>
            <w:r>
              <w:rPr>
                <w:rFonts w:ascii="Tahoma" w:hAnsi="Tahoma" w:cs="B Nazanin" w:hint="cs"/>
                <w:sz w:val="21"/>
                <w:szCs w:val="21"/>
                <w:rtl/>
              </w:rPr>
              <w:t xml:space="preserve">نظری </w:t>
            </w:r>
          </w:p>
        </w:tc>
      </w:tr>
      <w:tr w:rsidR="00F869BD" w:rsidRPr="006D5264" w:rsidTr="004B09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8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خدمات توانبخشی سالمندان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193655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840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5/0 کارآموزی</w:t>
            </w:r>
          </w:p>
        </w:tc>
        <w:tc>
          <w:tcPr>
            <w:tcW w:w="1166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اختیاری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 xml:space="preserve">دکتر زینل زاده </w:t>
            </w:r>
          </w:p>
        </w:tc>
      </w:tr>
      <w:tr w:rsidR="00F869BD" w:rsidRPr="006D5264" w:rsidTr="004B09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840" w:type="dxa"/>
            <w:vAlign w:val="center"/>
          </w:tcPr>
          <w:p w:rsidR="00F869BD" w:rsidRPr="006D5264" w:rsidRDefault="00F869BD" w:rsidP="00F869BD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166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EE64EF" w:rsidRPr="00B647BF" w:rsidRDefault="001B5220" w:rsidP="009A43F7">
      <w:pPr>
        <w:bidi/>
        <w:spacing w:line="240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B647BF">
        <w:rPr>
          <w:rFonts w:ascii="Tahoma" w:hAnsi="Tahoma" w:cs="B Nazanin"/>
          <w:b/>
          <w:bCs/>
          <w:sz w:val="20"/>
          <w:szCs w:val="20"/>
          <w:rtl/>
          <w:lang w:bidi="fa-IR"/>
        </w:rPr>
        <w:t>توضیح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>: د</w:t>
      </w:r>
      <w:r w:rsidR="00B647BF">
        <w:rPr>
          <w:rFonts w:ascii="Tahoma" w:hAnsi="Tahoma" w:cs="B Nazanin" w:hint="cs"/>
          <w:sz w:val="20"/>
          <w:szCs w:val="20"/>
          <w:rtl/>
          <w:lang w:bidi="fa-IR"/>
        </w:rPr>
        <w:t>انشجویان عزیز توجه نمایند د</w:t>
      </w:r>
      <w:r w:rsidR="00B647BF">
        <w:rPr>
          <w:rFonts w:ascii="Tahoma" w:hAnsi="Tahoma" w:cs="B Nazanin"/>
          <w:sz w:val="20"/>
          <w:szCs w:val="20"/>
          <w:rtl/>
          <w:lang w:bidi="fa-IR"/>
        </w:rPr>
        <w:t>ر</w:t>
      </w:r>
      <w:r w:rsidR="00B647BF">
        <w:rPr>
          <w:rFonts w:ascii="Tahoma" w:hAnsi="Tahoma" w:cs="B Nazanin" w:hint="cs"/>
          <w:sz w:val="20"/>
          <w:szCs w:val="20"/>
          <w:rtl/>
          <w:lang w:bidi="fa-IR"/>
        </w:rPr>
        <w:t xml:space="preserve"> 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 xml:space="preserve">صورت لزوم یک یا دو درس از جدول الف (دروس </w:t>
      </w:r>
      <w:r w:rsidR="001E6CC6" w:rsidRPr="00B647BF">
        <w:rPr>
          <w:rFonts w:ascii="Tahoma" w:hAnsi="Tahoma" w:cs="B Nazanin" w:hint="cs"/>
          <w:sz w:val="20"/>
          <w:szCs w:val="20"/>
          <w:rtl/>
          <w:lang w:bidi="fa-IR"/>
        </w:rPr>
        <w:t>جبرانی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>) برای دانشجویانی که آن دروس را قبلاً نگذرانده به لیست واح</w:t>
      </w:r>
      <w:r w:rsidR="00D773B9" w:rsidRPr="00B647BF">
        <w:rPr>
          <w:rFonts w:ascii="Tahoma" w:hAnsi="Tahoma" w:cs="B Nazanin"/>
          <w:sz w:val="20"/>
          <w:szCs w:val="20"/>
          <w:rtl/>
          <w:lang w:bidi="fa-IR"/>
        </w:rPr>
        <w:t>دهای این نیمسال اضافه خواهد شد.</w:t>
      </w:r>
    </w:p>
    <w:tbl>
      <w:tblPr>
        <w:tblStyle w:val="LightGrid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3076"/>
        <w:gridCol w:w="937"/>
        <w:gridCol w:w="540"/>
        <w:gridCol w:w="594"/>
        <w:gridCol w:w="1010"/>
        <w:gridCol w:w="1387"/>
        <w:gridCol w:w="698"/>
        <w:gridCol w:w="1405"/>
      </w:tblGrid>
      <w:tr w:rsidR="00890DD5" w:rsidRPr="006D5264" w:rsidTr="004B09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890DD5" w:rsidRPr="006D5264" w:rsidRDefault="00890DD5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نیمسال دوم</w:t>
            </w:r>
          </w:p>
        </w:tc>
      </w:tr>
      <w:tr w:rsidR="00881F03" w:rsidRPr="006D5264" w:rsidTr="00F8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ردیف</w:t>
            </w:r>
          </w:p>
        </w:tc>
        <w:tc>
          <w:tcPr>
            <w:tcW w:w="3076" w:type="dxa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0" w:type="auto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2144" w:type="dxa"/>
            <w:gridSpan w:val="3"/>
            <w:shd w:val="clear" w:color="auto" w:fill="FFFF00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387" w:type="dxa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درس پیش نیاز</w:t>
            </w:r>
          </w:p>
        </w:tc>
        <w:tc>
          <w:tcPr>
            <w:tcW w:w="698" w:type="dxa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وع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 xml:space="preserve"> درس</w:t>
            </w:r>
          </w:p>
        </w:tc>
        <w:tc>
          <w:tcPr>
            <w:tcW w:w="1405" w:type="dxa"/>
            <w:vMerge w:val="restart"/>
            <w:shd w:val="clear" w:color="auto" w:fill="FFFF00"/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استاد</w:t>
            </w:r>
          </w:p>
        </w:tc>
      </w:tr>
      <w:tr w:rsidR="00945344" w:rsidRPr="006D5264" w:rsidTr="00F86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307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نظری</w:t>
            </w:r>
          </w:p>
        </w:tc>
        <w:tc>
          <w:tcPr>
            <w:tcW w:w="10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عملی</w:t>
            </w:r>
          </w:p>
        </w:tc>
        <w:tc>
          <w:tcPr>
            <w:tcW w:w="1387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69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140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90DD5" w:rsidRPr="006D5264" w:rsidRDefault="00890DD5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</w:tr>
      <w:tr w:rsidR="00881F03" w:rsidRPr="006D5264" w:rsidTr="00F8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284AF8" w:rsidRPr="006D5264" w:rsidRDefault="00284AF8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3076" w:type="dxa"/>
            <w:vAlign w:val="center"/>
          </w:tcPr>
          <w:p w:rsidR="00284AF8" w:rsidRPr="009A43F7" w:rsidRDefault="00284AF8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 xml:space="preserve">روش تحقیق </w:t>
            </w:r>
            <w:r w:rsidR="009A43F7" w:rsidRPr="009A43F7">
              <w:rPr>
                <w:rFonts w:ascii="Tahoma" w:hAnsi="Tahoma" w:cs="B Nazanin" w:hint="cs"/>
                <w:sz w:val="21"/>
                <w:szCs w:val="21"/>
                <w:rtl/>
              </w:rPr>
              <w:t>در سالمندی و پروپوز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ال نویسی</w:t>
            </w:r>
          </w:p>
        </w:tc>
        <w:tc>
          <w:tcPr>
            <w:tcW w:w="0" w:type="auto"/>
            <w:vAlign w:val="center"/>
          </w:tcPr>
          <w:p w:rsidR="00284AF8" w:rsidRPr="009A43F7" w:rsidRDefault="0074119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193644</w:t>
            </w:r>
          </w:p>
        </w:tc>
        <w:tc>
          <w:tcPr>
            <w:tcW w:w="0" w:type="auto"/>
            <w:vAlign w:val="center"/>
          </w:tcPr>
          <w:p w:rsidR="00284AF8" w:rsidRPr="009A43F7" w:rsidRDefault="00284AF8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284AF8" w:rsidRPr="009A43F7" w:rsidRDefault="00284AF8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5/1</w:t>
            </w:r>
          </w:p>
        </w:tc>
        <w:tc>
          <w:tcPr>
            <w:tcW w:w="1010" w:type="dxa"/>
            <w:vAlign w:val="center"/>
          </w:tcPr>
          <w:p w:rsidR="00284AF8" w:rsidRPr="009A43F7" w:rsidRDefault="00284AF8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5/0</w:t>
            </w:r>
          </w:p>
        </w:tc>
        <w:tc>
          <w:tcPr>
            <w:tcW w:w="1387" w:type="dxa"/>
            <w:vAlign w:val="center"/>
          </w:tcPr>
          <w:p w:rsidR="00284AF8" w:rsidRPr="009A43F7" w:rsidRDefault="009419A0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روش تحقیق</w:t>
            </w:r>
          </w:p>
        </w:tc>
        <w:tc>
          <w:tcPr>
            <w:tcW w:w="698" w:type="dxa"/>
            <w:vAlign w:val="center"/>
          </w:tcPr>
          <w:p w:rsidR="00284AF8" w:rsidRPr="009A43F7" w:rsidRDefault="00E7271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284AF8" w:rsidRPr="009A43F7" w:rsidRDefault="00284AF8" w:rsidP="00C311C5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دکتر اسدال</w:t>
            </w:r>
            <w:r w:rsidR="004B37E8" w:rsidRPr="009A43F7">
              <w:rPr>
                <w:rFonts w:ascii="Tahoma" w:hAnsi="Tahoma" w:cs="B Nazanin" w:hint="cs"/>
                <w:sz w:val="21"/>
                <w:szCs w:val="21"/>
                <w:rtl/>
              </w:rPr>
              <w:t>ل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هی</w:t>
            </w:r>
            <w:r w:rsidR="007D6898" w:rsidRPr="009A43F7">
              <w:rPr>
                <w:rFonts w:ascii="Tahoma" w:hAnsi="Tahoma" w:cs="B Nazanin" w:hint="cs"/>
                <w:sz w:val="21"/>
                <w:szCs w:val="21"/>
                <w:rtl/>
              </w:rPr>
              <w:t xml:space="preserve"> </w:t>
            </w:r>
          </w:p>
        </w:tc>
      </w:tr>
      <w:tr w:rsidR="00C311C5" w:rsidRPr="006D5264" w:rsidTr="00F86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016D0" w:rsidRPr="006D5264" w:rsidRDefault="001016D0" w:rsidP="001016D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3076" w:type="dxa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داروشناسی کاربردی در سالمندان</w:t>
            </w:r>
          </w:p>
        </w:tc>
        <w:tc>
          <w:tcPr>
            <w:tcW w:w="0" w:type="auto"/>
            <w:vAlign w:val="center"/>
          </w:tcPr>
          <w:p w:rsidR="001016D0" w:rsidRPr="006D5264" w:rsidRDefault="00741197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193646</w:t>
            </w:r>
          </w:p>
        </w:tc>
        <w:tc>
          <w:tcPr>
            <w:tcW w:w="0" w:type="auto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10" w:type="dxa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1387" w:type="dxa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بیولوژی و فیزیولوژی سالمندی</w:t>
            </w:r>
          </w:p>
        </w:tc>
        <w:tc>
          <w:tcPr>
            <w:tcW w:w="698" w:type="dxa"/>
            <w:vAlign w:val="center"/>
          </w:tcPr>
          <w:p w:rsidR="001016D0" w:rsidRPr="006D5264" w:rsidRDefault="001016D0" w:rsidP="001016D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1016D0" w:rsidRPr="006D5264" w:rsidRDefault="001016D0" w:rsidP="003F6A5B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 xml:space="preserve">دکتر </w:t>
            </w:r>
            <w:r w:rsidR="003F6A5B">
              <w:rPr>
                <w:rFonts w:ascii="Tahoma" w:hAnsi="Tahoma" w:cs="B Nazanin" w:hint="cs"/>
                <w:sz w:val="22"/>
                <w:szCs w:val="22"/>
                <w:rtl/>
              </w:rPr>
              <w:t>کریمی</w:t>
            </w:r>
          </w:p>
        </w:tc>
      </w:tr>
      <w:tr w:rsidR="00C311C5" w:rsidRPr="006D5264" w:rsidTr="00F8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1016D0" w:rsidRPr="006D5264" w:rsidRDefault="00FA62F1" w:rsidP="001016D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3076" w:type="dxa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 xml:space="preserve">ارزیابی جامع 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و مدلهای مراقبتی</w:t>
            </w: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 xml:space="preserve"> سالمندان</w:t>
            </w:r>
          </w:p>
        </w:tc>
        <w:tc>
          <w:tcPr>
            <w:tcW w:w="0" w:type="auto"/>
            <w:vAlign w:val="center"/>
          </w:tcPr>
          <w:p w:rsidR="001016D0" w:rsidRPr="009A43F7" w:rsidRDefault="00741197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193643</w:t>
            </w:r>
          </w:p>
        </w:tc>
        <w:tc>
          <w:tcPr>
            <w:tcW w:w="0" w:type="auto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5/1</w:t>
            </w:r>
          </w:p>
        </w:tc>
        <w:tc>
          <w:tcPr>
            <w:tcW w:w="1010" w:type="dxa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5/0 کارآموزی</w:t>
            </w:r>
          </w:p>
        </w:tc>
        <w:tc>
          <w:tcPr>
            <w:tcW w:w="1387" w:type="dxa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مبانی سالمندشناسی</w:t>
            </w:r>
          </w:p>
        </w:tc>
        <w:tc>
          <w:tcPr>
            <w:tcW w:w="698" w:type="dxa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1016D0" w:rsidRPr="009A43F7" w:rsidRDefault="001016D0" w:rsidP="001016D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دکتر کریمی</w:t>
            </w:r>
            <w:r w:rsidR="003F6A5B">
              <w:rPr>
                <w:rFonts w:ascii="Tahoma" w:hAnsi="Tahoma" w:cs="B Nazanin" w:hint="cs"/>
                <w:sz w:val="21"/>
                <w:szCs w:val="21"/>
                <w:rtl/>
              </w:rPr>
              <w:t xml:space="preserve">/اسدالهی </w:t>
            </w:r>
          </w:p>
        </w:tc>
      </w:tr>
      <w:tr w:rsidR="00F869BD" w:rsidRPr="006D5264" w:rsidTr="00F86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3076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جامعه‏شناسی سالمندی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</w:rPr>
              <w:t>193624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010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1387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اصول و مبانی جامعه شناسی</w:t>
            </w:r>
          </w:p>
        </w:tc>
        <w:tc>
          <w:tcPr>
            <w:tcW w:w="698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F869BD" w:rsidRPr="006D5264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دکتر نظری</w:t>
            </w:r>
          </w:p>
        </w:tc>
      </w:tr>
      <w:tr w:rsidR="00F869BD" w:rsidRPr="006D5264" w:rsidTr="00F8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5</w:t>
            </w:r>
          </w:p>
        </w:tc>
        <w:tc>
          <w:tcPr>
            <w:tcW w:w="3076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کارآموزی 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193648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010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1387" w:type="dxa"/>
            <w:vAlign w:val="center"/>
          </w:tcPr>
          <w:p w:rsidR="00F869BD" w:rsidRPr="009A43F7" w:rsidRDefault="00846171" w:rsidP="0084617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>
              <w:rPr>
                <w:rFonts w:ascii="Tahoma" w:hAnsi="Tahoma" w:cs="B Nazanin" w:hint="cs"/>
                <w:sz w:val="21"/>
                <w:szCs w:val="21"/>
                <w:rtl/>
              </w:rPr>
              <w:t>مطالعه برنامه اموزشی</w:t>
            </w:r>
          </w:p>
        </w:tc>
        <w:tc>
          <w:tcPr>
            <w:tcW w:w="698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دکتر اسداللهی</w:t>
            </w:r>
          </w:p>
        </w:tc>
      </w:tr>
      <w:tr w:rsidR="00F869BD" w:rsidRPr="006D5264" w:rsidTr="00F86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F869BD" w:rsidRPr="006D5264" w:rsidRDefault="00F869BD" w:rsidP="00F869BD">
            <w:pPr>
              <w:bidi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6</w:t>
            </w:r>
          </w:p>
        </w:tc>
        <w:tc>
          <w:tcPr>
            <w:tcW w:w="3076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نرم افزارهای کاربردی آمار زیستی سالمندی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193645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5/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0</w:t>
            </w:r>
          </w:p>
        </w:tc>
        <w:tc>
          <w:tcPr>
            <w:tcW w:w="1010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5/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0</w:t>
            </w:r>
          </w:p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عملی</w:t>
            </w:r>
          </w:p>
        </w:tc>
        <w:tc>
          <w:tcPr>
            <w:tcW w:w="1387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آمارزیستی</w:t>
            </w:r>
          </w:p>
        </w:tc>
        <w:tc>
          <w:tcPr>
            <w:tcW w:w="698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دکتر اسداللهی</w:t>
            </w:r>
          </w:p>
        </w:tc>
      </w:tr>
      <w:tr w:rsidR="00F869BD" w:rsidRPr="006D5264" w:rsidTr="00F869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9" w:type="dxa"/>
            <w:vAlign w:val="center"/>
          </w:tcPr>
          <w:p w:rsidR="00F869BD" w:rsidRDefault="00F869BD" w:rsidP="00F869BD">
            <w:pPr>
              <w:bidi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7</w:t>
            </w:r>
          </w:p>
        </w:tc>
        <w:tc>
          <w:tcPr>
            <w:tcW w:w="3076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 w:hint="cs"/>
                <w:sz w:val="21"/>
                <w:szCs w:val="21"/>
                <w:rtl/>
              </w:rPr>
              <w:t xml:space="preserve">خود مراقبتی وسبک زندگی سالم در سالمندان 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193647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5/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0</w:t>
            </w:r>
          </w:p>
        </w:tc>
        <w:tc>
          <w:tcPr>
            <w:tcW w:w="1010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5/</w:t>
            </w: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0</w:t>
            </w:r>
          </w:p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عملی</w:t>
            </w:r>
          </w:p>
        </w:tc>
        <w:tc>
          <w:tcPr>
            <w:tcW w:w="1387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مبانی سالمندشناسی</w:t>
            </w:r>
          </w:p>
        </w:tc>
        <w:tc>
          <w:tcPr>
            <w:tcW w:w="698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اجباری</w:t>
            </w:r>
          </w:p>
        </w:tc>
        <w:tc>
          <w:tcPr>
            <w:tcW w:w="1405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 w:hint="cs"/>
                <w:sz w:val="21"/>
                <w:szCs w:val="21"/>
                <w:rtl/>
              </w:rPr>
              <w:t xml:space="preserve">دکتر قهرمانی </w:t>
            </w:r>
          </w:p>
        </w:tc>
      </w:tr>
      <w:tr w:rsidR="00F869BD" w:rsidRPr="006D5264" w:rsidTr="00F869B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85" w:type="dxa"/>
            <w:gridSpan w:val="2"/>
            <w:vAlign w:val="center"/>
          </w:tcPr>
          <w:p w:rsidR="00F869BD" w:rsidRPr="009A43F7" w:rsidRDefault="00F869BD" w:rsidP="00F869BD">
            <w:pPr>
              <w:bidi/>
              <w:jc w:val="center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جمع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11</w:t>
            </w:r>
          </w:p>
        </w:tc>
        <w:tc>
          <w:tcPr>
            <w:tcW w:w="0" w:type="auto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5/7</w:t>
            </w:r>
          </w:p>
        </w:tc>
        <w:tc>
          <w:tcPr>
            <w:tcW w:w="1010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5/3</w:t>
            </w:r>
          </w:p>
        </w:tc>
        <w:tc>
          <w:tcPr>
            <w:tcW w:w="1387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-</w:t>
            </w:r>
          </w:p>
        </w:tc>
        <w:tc>
          <w:tcPr>
            <w:tcW w:w="698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-</w:t>
            </w:r>
          </w:p>
        </w:tc>
        <w:tc>
          <w:tcPr>
            <w:tcW w:w="1405" w:type="dxa"/>
            <w:vAlign w:val="center"/>
          </w:tcPr>
          <w:p w:rsidR="00F869BD" w:rsidRPr="009A43F7" w:rsidRDefault="00F869BD" w:rsidP="00F869BD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b/>
                <w:bCs/>
                <w:sz w:val="21"/>
                <w:szCs w:val="21"/>
                <w:rtl/>
              </w:rPr>
              <w:t>-</w:t>
            </w:r>
          </w:p>
        </w:tc>
      </w:tr>
    </w:tbl>
    <w:p w:rsidR="00081CAD" w:rsidRDefault="00081CAD" w:rsidP="009A43F7">
      <w:pPr>
        <w:bidi/>
        <w:spacing w:line="240" w:lineRule="auto"/>
        <w:jc w:val="both"/>
        <w:rPr>
          <w:rFonts w:ascii="Tahoma" w:hAnsi="Tahoma" w:cs="B Nazanin"/>
          <w:sz w:val="24"/>
          <w:szCs w:val="24"/>
          <w:rtl/>
          <w:lang w:bidi="fa-IR"/>
        </w:rPr>
      </w:pPr>
    </w:p>
    <w:tbl>
      <w:tblPr>
        <w:tblStyle w:val="LightGrid-Accent11"/>
        <w:bidiVisual/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738"/>
        <w:gridCol w:w="1074"/>
        <w:gridCol w:w="540"/>
        <w:gridCol w:w="594"/>
        <w:gridCol w:w="840"/>
        <w:gridCol w:w="1223"/>
        <w:gridCol w:w="759"/>
        <w:gridCol w:w="1446"/>
      </w:tblGrid>
      <w:tr w:rsidR="006D5264" w:rsidRPr="006D5264" w:rsidTr="007A6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93" w:type="dxa"/>
            <w:gridSpan w:val="9"/>
            <w:shd w:val="clear" w:color="auto" w:fill="FFFFFF" w:themeFill="background1"/>
            <w:vAlign w:val="center"/>
          </w:tcPr>
          <w:p w:rsidR="00A42D01" w:rsidRPr="006D5264" w:rsidRDefault="00A42D01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lastRenderedPageBreak/>
              <w:t>نیمسال سوم</w:t>
            </w:r>
          </w:p>
        </w:tc>
      </w:tr>
      <w:tr w:rsidR="007A6327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ردیف</w:t>
            </w:r>
          </w:p>
        </w:tc>
        <w:tc>
          <w:tcPr>
            <w:tcW w:w="2738" w:type="dxa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1074" w:type="dxa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0" w:type="auto"/>
            <w:gridSpan w:val="3"/>
            <w:shd w:val="clear" w:color="auto" w:fill="FFFF00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تعداد واحد</w:t>
            </w:r>
          </w:p>
        </w:tc>
        <w:tc>
          <w:tcPr>
            <w:tcW w:w="1223" w:type="dxa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درس پیش نیاز</w:t>
            </w:r>
          </w:p>
        </w:tc>
        <w:tc>
          <w:tcPr>
            <w:tcW w:w="759" w:type="dxa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وع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 xml:space="preserve"> درس</w:t>
            </w:r>
          </w:p>
        </w:tc>
        <w:tc>
          <w:tcPr>
            <w:tcW w:w="1446" w:type="dxa"/>
            <w:vMerge w:val="restart"/>
            <w:shd w:val="clear" w:color="auto" w:fill="FFFF00"/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استاد</w:t>
            </w:r>
          </w:p>
        </w:tc>
      </w:tr>
      <w:tr w:rsidR="004D41EA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2738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1074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نظری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عملی</w:t>
            </w:r>
          </w:p>
        </w:tc>
        <w:tc>
          <w:tcPr>
            <w:tcW w:w="1223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759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144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A42D01" w:rsidRPr="006D5264" w:rsidRDefault="00A42D01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</w:tr>
      <w:tr w:rsidR="007A6327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27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مراقبت از سالمندان در جامعه، خانه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، خانواده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 xml:space="preserve"> و مراکز نگهداری</w:t>
            </w:r>
          </w:p>
        </w:tc>
        <w:tc>
          <w:tcPr>
            <w:tcW w:w="10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4119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193657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5/0 کارآموزی</w:t>
            </w:r>
          </w:p>
        </w:tc>
        <w:tc>
          <w:tcPr>
            <w:tcW w:w="12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7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اختیاری</w:t>
            </w:r>
          </w:p>
        </w:tc>
        <w:tc>
          <w:tcPr>
            <w:tcW w:w="14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7A6327" w:rsidRPr="006D5264" w:rsidRDefault="007A632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881F03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881F03" w:rsidRPr="006D5264" w:rsidRDefault="00FA62F1" w:rsidP="00881F03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2738" w:type="dxa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آشنایی با نظام‏های ارائه خدمات سلامت به سالمندان</w:t>
            </w:r>
          </w:p>
        </w:tc>
        <w:tc>
          <w:tcPr>
            <w:tcW w:w="1074" w:type="dxa"/>
            <w:vAlign w:val="center"/>
          </w:tcPr>
          <w:p w:rsidR="00881F03" w:rsidRPr="009A43F7" w:rsidRDefault="002C3350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193650</w:t>
            </w:r>
          </w:p>
        </w:tc>
        <w:tc>
          <w:tcPr>
            <w:tcW w:w="0" w:type="auto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223" w:type="dxa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اختیاری</w:t>
            </w:r>
          </w:p>
        </w:tc>
        <w:tc>
          <w:tcPr>
            <w:tcW w:w="1446" w:type="dxa"/>
            <w:vAlign w:val="center"/>
          </w:tcPr>
          <w:p w:rsidR="00881F03" w:rsidRPr="009A43F7" w:rsidRDefault="00881F03" w:rsidP="00881F03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دکتر اسداللهی</w:t>
            </w:r>
          </w:p>
        </w:tc>
      </w:tr>
      <w:tr w:rsidR="00EB2280" w:rsidRPr="006D5264" w:rsidTr="003F6A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2738" w:type="dxa"/>
            <w:vAlign w:val="center"/>
          </w:tcPr>
          <w:p w:rsidR="00EB2280" w:rsidRPr="006D5264" w:rsidRDefault="006F6728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 xml:space="preserve">جنبه های حقوقی واخلاقی در مراقبت از سالمندان </w:t>
            </w:r>
            <w:r w:rsidR="00EB2280">
              <w:rPr>
                <w:rFonts w:ascii="Tahoma" w:hAnsi="Tahoma" w:cs="B Nazani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EB2280" w:rsidRPr="006D5264" w:rsidRDefault="00741197" w:rsidP="006F672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1"/>
                <w:szCs w:val="21"/>
              </w:rPr>
              <w:t>19365</w:t>
            </w:r>
            <w:r w:rsidR="006F6728">
              <w:rPr>
                <w:rFonts w:ascii="Tahoma" w:hAnsi="Tahoma" w:cs="B Nazanin" w:hint="cs"/>
                <w:sz w:val="21"/>
                <w:szCs w:val="21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EB2280" w:rsidRPr="009A43F7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EB2280" w:rsidRPr="009A43F7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EB2280" w:rsidRPr="009A43F7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-</w:t>
            </w:r>
          </w:p>
        </w:tc>
        <w:tc>
          <w:tcPr>
            <w:tcW w:w="1223" w:type="dxa"/>
            <w:vAlign w:val="center"/>
          </w:tcPr>
          <w:p w:rsidR="00EB2280" w:rsidRPr="009A43F7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</w:rPr>
            </w:pPr>
            <w:r w:rsidRPr="009A43F7">
              <w:rPr>
                <w:rFonts w:ascii="Tahoma" w:hAnsi="Tahoma" w:cs="B Nazanin"/>
                <w:sz w:val="21"/>
                <w:szCs w:val="21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EB2280" w:rsidRPr="009A43F7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1"/>
                <w:szCs w:val="21"/>
                <w:rtl/>
              </w:rPr>
            </w:pPr>
            <w:r w:rsidRPr="009A43F7">
              <w:rPr>
                <w:rFonts w:ascii="Tahoma" w:hAnsi="Tahoma" w:cs="B Nazanin" w:hint="cs"/>
                <w:sz w:val="21"/>
                <w:szCs w:val="21"/>
                <w:rtl/>
              </w:rPr>
              <w:t>اختیاری</w:t>
            </w:r>
          </w:p>
        </w:tc>
        <w:tc>
          <w:tcPr>
            <w:tcW w:w="1446" w:type="dxa"/>
            <w:vAlign w:val="center"/>
          </w:tcPr>
          <w:p w:rsidR="007E6131" w:rsidRPr="006D5264" w:rsidRDefault="007E6131" w:rsidP="006F672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 xml:space="preserve">دکتر </w:t>
            </w:r>
            <w:r w:rsidR="006F6728">
              <w:rPr>
                <w:rFonts w:ascii="Tahoma" w:hAnsi="Tahoma" w:cs="B Nazanin" w:hint="cs"/>
                <w:sz w:val="22"/>
                <w:szCs w:val="22"/>
                <w:rtl/>
              </w:rPr>
              <w:t>ا</w:t>
            </w:r>
            <w:r w:rsidR="006F6728" w:rsidRPr="009A43F7">
              <w:rPr>
                <w:rFonts w:ascii="Tahoma" w:hAnsi="Tahoma" w:cs="B Nazanin" w:hint="cs"/>
                <w:sz w:val="21"/>
                <w:szCs w:val="21"/>
                <w:rtl/>
              </w:rPr>
              <w:t>سداللهی</w:t>
            </w:r>
          </w:p>
        </w:tc>
      </w:tr>
      <w:tr w:rsidR="00EB2280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2738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مناسب سازی محیط برای سالمندان</w:t>
            </w:r>
          </w:p>
        </w:tc>
        <w:tc>
          <w:tcPr>
            <w:tcW w:w="1074" w:type="dxa"/>
            <w:vAlign w:val="center"/>
          </w:tcPr>
          <w:p w:rsidR="00EB2280" w:rsidRPr="006D5264" w:rsidRDefault="00741197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193653</w:t>
            </w:r>
          </w:p>
        </w:tc>
        <w:tc>
          <w:tcPr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:rsidR="00EB2280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عملی</w:t>
            </w:r>
          </w:p>
        </w:tc>
        <w:tc>
          <w:tcPr>
            <w:tcW w:w="1223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اختیاری</w:t>
            </w:r>
          </w:p>
        </w:tc>
        <w:tc>
          <w:tcPr>
            <w:tcW w:w="1446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EB2280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EB2280" w:rsidRDefault="00FA62F1" w:rsidP="00EB2280">
            <w:pPr>
              <w:bidi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5</w:t>
            </w:r>
          </w:p>
        </w:tc>
        <w:tc>
          <w:tcPr>
            <w:tcW w:w="2738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روشهای آموزش به سالمندان سالم و ناتوان</w:t>
            </w:r>
          </w:p>
        </w:tc>
        <w:tc>
          <w:tcPr>
            <w:tcW w:w="1074" w:type="dxa"/>
            <w:vAlign w:val="center"/>
          </w:tcPr>
          <w:p w:rsidR="00EB2280" w:rsidRPr="006D5264" w:rsidRDefault="002C335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193658</w:t>
            </w:r>
          </w:p>
        </w:tc>
        <w:tc>
          <w:tcPr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0" w:type="auto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</w:tc>
        <w:tc>
          <w:tcPr>
            <w:tcW w:w="0" w:type="auto"/>
            <w:vAlign w:val="center"/>
          </w:tcPr>
          <w:p w:rsidR="00EB2280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5/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0</w:t>
            </w:r>
          </w:p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عملی</w:t>
            </w:r>
          </w:p>
        </w:tc>
        <w:tc>
          <w:tcPr>
            <w:tcW w:w="1223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اختیاری</w:t>
            </w:r>
          </w:p>
        </w:tc>
        <w:tc>
          <w:tcPr>
            <w:tcW w:w="1446" w:type="dxa"/>
            <w:vAlign w:val="center"/>
          </w:tcPr>
          <w:p w:rsidR="00EB2280" w:rsidRPr="006D5264" w:rsidRDefault="00EB2280" w:rsidP="00EB228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کاوه</w:t>
            </w:r>
          </w:p>
        </w:tc>
      </w:tr>
      <w:tr w:rsidR="00A7119C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7119C" w:rsidRDefault="00A7119C" w:rsidP="00A7119C">
            <w:pPr>
              <w:bidi/>
              <w:jc w:val="center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6</w:t>
            </w:r>
          </w:p>
        </w:tc>
        <w:tc>
          <w:tcPr>
            <w:tcW w:w="2738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 xml:space="preserve">ابزارهای ارزیابی جامع وپایش سلامت در سالمندان </w:t>
            </w:r>
          </w:p>
        </w:tc>
        <w:tc>
          <w:tcPr>
            <w:tcW w:w="1074" w:type="dxa"/>
            <w:vAlign w:val="center"/>
          </w:tcPr>
          <w:p w:rsidR="00A7119C" w:rsidRDefault="006A7C67" w:rsidP="006A7C6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</w:rPr>
            </w:pPr>
            <w:r>
              <w:rPr>
                <w:rFonts w:ascii="Tahoma" w:hAnsi="Tahoma" w:cs="B Nazanin"/>
              </w:rPr>
              <w:t>193651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5/1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5/0</w:t>
            </w:r>
          </w:p>
        </w:tc>
        <w:tc>
          <w:tcPr>
            <w:tcW w:w="1223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 w:hint="cs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اختیاری</w:t>
            </w:r>
          </w:p>
        </w:tc>
        <w:tc>
          <w:tcPr>
            <w:tcW w:w="1446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A7119C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7</w:t>
            </w:r>
          </w:p>
        </w:tc>
        <w:tc>
          <w:tcPr>
            <w:tcW w:w="2738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کارآموزی 2</w:t>
            </w:r>
          </w:p>
        </w:tc>
        <w:tc>
          <w:tcPr>
            <w:tcW w:w="1074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/>
                <w:sz w:val="22"/>
                <w:szCs w:val="22"/>
              </w:rPr>
              <w:t>193649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223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>
              <w:rPr>
                <w:rFonts w:ascii="Tahoma" w:hAnsi="Tahoma" w:cs="B Nazanin" w:hint="cs"/>
                <w:sz w:val="21"/>
                <w:szCs w:val="21"/>
                <w:rtl/>
              </w:rPr>
              <w:t>مطالعه برنامه اموزشی</w:t>
            </w:r>
          </w:p>
        </w:tc>
        <w:tc>
          <w:tcPr>
            <w:tcW w:w="759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اجباری</w:t>
            </w:r>
          </w:p>
        </w:tc>
        <w:tc>
          <w:tcPr>
            <w:tcW w:w="1446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دکتر اسداللهی</w:t>
            </w:r>
          </w:p>
        </w:tc>
      </w:tr>
      <w:tr w:rsidR="00A7119C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7" w:type="dxa"/>
            <w:gridSpan w:val="2"/>
            <w:vAlign w:val="center"/>
          </w:tcPr>
          <w:p w:rsidR="00A7119C" w:rsidRPr="006D5264" w:rsidRDefault="00A7119C" w:rsidP="00A7119C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1074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0" w:type="auto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223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759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1446" w:type="dxa"/>
            <w:vAlign w:val="center"/>
          </w:tcPr>
          <w:p w:rsidR="00A7119C" w:rsidRPr="006D5264" w:rsidRDefault="00A7119C" w:rsidP="00A7119C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A42D01" w:rsidRPr="006D5264" w:rsidRDefault="00A42D01" w:rsidP="009A43F7">
      <w:pPr>
        <w:bidi/>
        <w:spacing w:line="240" w:lineRule="auto"/>
        <w:jc w:val="both"/>
        <w:rPr>
          <w:rFonts w:ascii="Tahoma" w:hAnsi="Tahoma" w:cs="B Nazanin"/>
          <w:rtl/>
          <w:lang w:bidi="fa-IR"/>
        </w:rPr>
      </w:pPr>
    </w:p>
    <w:tbl>
      <w:tblPr>
        <w:tblStyle w:val="LightGrid-Accent1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2221"/>
        <w:gridCol w:w="1015"/>
        <w:gridCol w:w="540"/>
        <w:gridCol w:w="594"/>
        <w:gridCol w:w="579"/>
        <w:gridCol w:w="1217"/>
        <w:gridCol w:w="832"/>
        <w:gridCol w:w="2182"/>
      </w:tblGrid>
      <w:tr w:rsidR="00DC6007" w:rsidRPr="006D5264" w:rsidTr="007A63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59" w:type="dxa"/>
            <w:gridSpan w:val="9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57310D" w:rsidRPr="006D5264" w:rsidRDefault="0057310D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نیمسال چهارم</w:t>
            </w:r>
          </w:p>
        </w:tc>
      </w:tr>
      <w:tr w:rsidR="00DC6007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ردیف</w:t>
            </w:r>
          </w:p>
        </w:tc>
        <w:tc>
          <w:tcPr>
            <w:tcW w:w="2221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نام درس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شماره درس</w:t>
            </w:r>
          </w:p>
        </w:tc>
        <w:tc>
          <w:tcPr>
            <w:tcW w:w="0" w:type="auto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تعداد واحد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درس پیش نیاز</w:t>
            </w:r>
          </w:p>
        </w:tc>
        <w:tc>
          <w:tcPr>
            <w:tcW w:w="0" w:type="auto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</w:t>
            </w: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وع</w:t>
            </w: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 xml:space="preserve"> درس</w:t>
            </w:r>
          </w:p>
        </w:tc>
        <w:tc>
          <w:tcPr>
            <w:tcW w:w="2182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00"/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استاد</w:t>
            </w:r>
          </w:p>
        </w:tc>
      </w:tr>
      <w:tr w:rsidR="00DC6007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2221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نظری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/>
                <w:sz w:val="22"/>
                <w:szCs w:val="22"/>
                <w:rtl/>
              </w:rPr>
              <w:t>عملی</w:t>
            </w: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2182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</w:tr>
      <w:tr w:rsidR="00DC6007" w:rsidRPr="006D5264" w:rsidTr="007A63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DC6007" w:rsidP="009A43F7">
            <w:pPr>
              <w:bidi/>
              <w:jc w:val="center"/>
              <w:rPr>
                <w:rFonts w:ascii="Tahoma" w:hAnsi="Tahoma" w:cs="B Nazanin"/>
                <w:b w:val="0"/>
                <w:bCs w:val="0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22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DC600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پایان نامه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DC600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DC6007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اجباری</w:t>
            </w:r>
          </w:p>
        </w:tc>
        <w:tc>
          <w:tcPr>
            <w:tcW w:w="21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3F6A5B" w:rsidP="003F6A5B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B Nazanin"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sz w:val="22"/>
                <w:szCs w:val="22"/>
                <w:rtl/>
              </w:rPr>
              <w:t>-</w:t>
            </w:r>
          </w:p>
        </w:tc>
      </w:tr>
      <w:tr w:rsidR="00DC6007" w:rsidRPr="006D5264" w:rsidTr="007A632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2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0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rPr>
                <w:rFonts w:ascii="Tahoma" w:hAnsi="Tahoma" w:cs="B Nazanin"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sz w:val="22"/>
                <w:szCs w:val="22"/>
                <w:rtl/>
              </w:rPr>
              <w:t>جمع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3F6A5B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7A6327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7A6327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  <w:tc>
          <w:tcPr>
            <w:tcW w:w="218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57310D" w:rsidRPr="006D5264" w:rsidRDefault="0057310D" w:rsidP="009A43F7">
            <w:pPr>
              <w:bidi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ahoma" w:hAnsi="Tahoma" w:cs="B Nazanin"/>
                <w:b/>
                <w:bCs/>
                <w:sz w:val="22"/>
                <w:szCs w:val="22"/>
                <w:rtl/>
              </w:rPr>
            </w:pPr>
            <w:r w:rsidRPr="006D5264">
              <w:rPr>
                <w:rFonts w:ascii="Tahoma" w:hAnsi="Tahoma" w:cs="B Nazanin" w:hint="cs"/>
                <w:b/>
                <w:bCs/>
                <w:sz w:val="22"/>
                <w:szCs w:val="22"/>
                <w:rtl/>
              </w:rPr>
              <w:t>-</w:t>
            </w:r>
          </w:p>
        </w:tc>
      </w:tr>
    </w:tbl>
    <w:p w:rsidR="001B5220" w:rsidRPr="00B647BF" w:rsidRDefault="001B5220" w:rsidP="009A43F7">
      <w:pPr>
        <w:bidi/>
        <w:spacing w:line="240" w:lineRule="auto"/>
        <w:jc w:val="both"/>
        <w:rPr>
          <w:rFonts w:ascii="Tahoma" w:hAnsi="Tahoma" w:cs="B Nazanin"/>
          <w:sz w:val="20"/>
          <w:szCs w:val="20"/>
          <w:rtl/>
          <w:lang w:bidi="fa-IR"/>
        </w:rPr>
      </w:pPr>
      <w:r w:rsidRPr="00B647BF">
        <w:rPr>
          <w:rFonts w:ascii="Tahoma" w:hAnsi="Tahoma" w:cs="B Nazanin"/>
          <w:b/>
          <w:bCs/>
          <w:sz w:val="20"/>
          <w:szCs w:val="20"/>
          <w:rtl/>
          <w:lang w:bidi="fa-IR"/>
        </w:rPr>
        <w:t>توضیح: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 xml:space="preserve"> </w:t>
      </w:r>
      <w:r w:rsidR="00B647BF" w:rsidRPr="00B647BF">
        <w:rPr>
          <w:rFonts w:ascii="Tahoma" w:hAnsi="Tahoma" w:cs="B Nazanin"/>
          <w:sz w:val="20"/>
          <w:szCs w:val="20"/>
          <w:rtl/>
          <w:lang w:bidi="fa-IR"/>
        </w:rPr>
        <w:t>د</w:t>
      </w:r>
      <w:r w:rsidR="00B647BF">
        <w:rPr>
          <w:rFonts w:ascii="Tahoma" w:hAnsi="Tahoma" w:cs="B Nazanin" w:hint="cs"/>
          <w:sz w:val="20"/>
          <w:szCs w:val="20"/>
          <w:rtl/>
          <w:lang w:bidi="fa-IR"/>
        </w:rPr>
        <w:t xml:space="preserve">انشجویان عزیز توجه نمایند </w:t>
      </w:r>
      <w:r w:rsidR="00CD5307" w:rsidRPr="00B647BF">
        <w:rPr>
          <w:rFonts w:ascii="Tahoma" w:hAnsi="Tahoma" w:cs="B Nazanin" w:hint="cs"/>
          <w:sz w:val="20"/>
          <w:szCs w:val="20"/>
          <w:rtl/>
          <w:lang w:bidi="fa-IR"/>
        </w:rPr>
        <w:t xml:space="preserve">در نیمسال چهارم، 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 xml:space="preserve">اخذ درس جامانده </w:t>
      </w:r>
      <w:r w:rsidR="00CD5307" w:rsidRPr="00B647BF">
        <w:rPr>
          <w:rFonts w:ascii="Tahoma" w:hAnsi="Tahoma" w:cs="B Nazanin" w:hint="cs"/>
          <w:sz w:val="20"/>
          <w:szCs w:val="20"/>
          <w:rtl/>
          <w:lang w:bidi="fa-IR"/>
        </w:rPr>
        <w:t xml:space="preserve">یا مردودی 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t>به میزان مجاز حسب مقررات و آیین نامه</w:t>
      </w:r>
      <w:r w:rsidRPr="00B647BF">
        <w:rPr>
          <w:rFonts w:ascii="Tahoma" w:hAnsi="Tahoma" w:cs="B Nazanin"/>
          <w:sz w:val="20"/>
          <w:szCs w:val="20"/>
          <w:rtl/>
          <w:lang w:bidi="fa-IR"/>
        </w:rPr>
        <w:softHyphen/>
        <w:t>های آموزشی همراه با پایان نامه بلامانع است.</w:t>
      </w:r>
    </w:p>
    <w:p w:rsidR="00425158" w:rsidRDefault="003F6A5B" w:rsidP="009A43F7">
      <w:pPr>
        <w:tabs>
          <w:tab w:val="left" w:pos="3735"/>
        </w:tabs>
        <w:bidi/>
        <w:spacing w:line="240" w:lineRule="auto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مطابق با کوریکولوم </w:t>
      </w:r>
      <w:r w:rsidR="00215228">
        <w:rPr>
          <w:rFonts w:cs="B Nazanin"/>
          <w:sz w:val="24"/>
          <w:szCs w:val="24"/>
        </w:rPr>
        <w:t xml:space="preserve"> </w:t>
      </w:r>
      <w:r w:rsidR="00215228">
        <w:rPr>
          <w:rFonts w:cs="B Nazanin" w:hint="cs"/>
          <w:sz w:val="24"/>
          <w:szCs w:val="24"/>
          <w:rtl/>
          <w:lang w:bidi="fa-IR"/>
        </w:rPr>
        <w:t xml:space="preserve">سلامت سالمندی </w:t>
      </w:r>
      <w:r>
        <w:rPr>
          <w:rFonts w:cs="B Nazanin" w:hint="cs"/>
          <w:sz w:val="24"/>
          <w:szCs w:val="24"/>
          <w:rtl/>
        </w:rPr>
        <w:t>مصوبه 1401 دانشجویان ملزم به شرکت واخذ گواهی کارگاه های اجباری در طی سه نیمسال اول (قبل از جلسه دفاع ) به شرح زیر میباشند :</w:t>
      </w:r>
    </w:p>
    <w:p w:rsidR="00D2654B" w:rsidRDefault="00D2654B" w:rsidP="00D2654B">
      <w:p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09323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ترم اول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: - 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کارگاه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آشنایی با اصول،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مقررات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و نحوه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راه اندازی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مراکز مراقبت و نگهداری سالمندان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به مدت 4 ساعت  </w:t>
      </w:r>
    </w:p>
    <w:p w:rsidR="00D2654B" w:rsidRPr="0009323C" w:rsidRDefault="00D2654B" w:rsidP="00D2654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کارگاه مرک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ز نگهداری روزانه به مدت 8 ساعت </w:t>
      </w:r>
    </w:p>
    <w:p w:rsidR="00D2654B" w:rsidRDefault="00D2654B" w:rsidP="00D2654B">
      <w:p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09323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ترم دوم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: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-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کارگاه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 نرم فزارهای آماری و تجزیه و تحلیل 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داده های کیفی 10 ساعت  </w:t>
      </w:r>
    </w:p>
    <w:p w:rsidR="00D2654B" w:rsidRPr="00C63A29" w:rsidRDefault="00D2654B" w:rsidP="00D2654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63A2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کارگاه مراقبت های تسکینی  8 ساعت</w:t>
      </w:r>
    </w:p>
    <w:p w:rsidR="00D2654B" w:rsidRDefault="00D2654B" w:rsidP="00D2654B">
      <w:p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09323C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</w:rPr>
        <w:t>ترم 3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: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-</w:t>
      </w:r>
      <w:r w:rsidRPr="0009323C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کارگاه ابزارهای ارزیابی سالمندآزاری  به مدت 8 ساعت </w:t>
      </w:r>
    </w:p>
    <w:p w:rsidR="003F6A5B" w:rsidRPr="00D2654B" w:rsidRDefault="00D2654B" w:rsidP="00D2654B">
      <w:pPr>
        <w:pStyle w:val="ListParagraph"/>
        <w:numPr>
          <w:ilvl w:val="0"/>
          <w:numId w:val="1"/>
        </w:numPr>
        <w:bidi/>
        <w:jc w:val="both"/>
        <w:rPr>
          <w:rFonts w:ascii="Times New Roman" w:eastAsia="Times New Roman" w:hAnsi="Times New Roman" w:cs="B Nazanin"/>
          <w:color w:val="000000"/>
          <w:sz w:val="24"/>
          <w:szCs w:val="24"/>
          <w:rtl/>
        </w:rPr>
      </w:pPr>
      <w:r w:rsidRPr="00C63A2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کارگاه تکنولوژی </w:t>
      </w:r>
      <w:r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 xml:space="preserve">و فناوری های نوین مرتبط با مراقبتهای بهداشتی،درمانی و اجتماعی </w:t>
      </w:r>
      <w:r w:rsidRPr="00C63A29">
        <w:rPr>
          <w:rFonts w:ascii="Times New Roman" w:eastAsia="Times New Roman" w:hAnsi="Times New Roman" w:cs="B Nazanin" w:hint="cs"/>
          <w:color w:val="000000"/>
          <w:sz w:val="24"/>
          <w:szCs w:val="24"/>
          <w:rtl/>
        </w:rPr>
        <w:t>به مدت 8 ساعت</w:t>
      </w:r>
    </w:p>
    <w:p w:rsidR="003F6A5B" w:rsidRDefault="0058636B" w:rsidP="003F6A5B">
      <w:pPr>
        <w:tabs>
          <w:tab w:val="left" w:pos="3735"/>
        </w:tabs>
        <w:bidi/>
        <w:spacing w:line="24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</w:rPr>
        <w:t xml:space="preserve">همچنین </w:t>
      </w:r>
      <w:r w:rsidR="003F6A5B">
        <w:rPr>
          <w:rFonts w:cs="B Nazanin" w:hint="cs"/>
          <w:sz w:val="24"/>
          <w:szCs w:val="24"/>
          <w:rtl/>
        </w:rPr>
        <w:t xml:space="preserve">کارگاههای عمومی اجباری زیر از سوی </w:t>
      </w:r>
      <w:r w:rsidR="003F6A5B">
        <w:rPr>
          <w:rFonts w:cs="B Nazanin"/>
          <w:sz w:val="24"/>
          <w:szCs w:val="24"/>
        </w:rPr>
        <w:t>RCC</w:t>
      </w:r>
      <w:r w:rsidR="003F6A5B">
        <w:rPr>
          <w:rFonts w:cs="B Nazanin" w:hint="cs"/>
          <w:sz w:val="24"/>
          <w:szCs w:val="24"/>
          <w:rtl/>
          <w:lang w:bidi="fa-IR"/>
        </w:rPr>
        <w:t xml:space="preserve">دانشگاه هر نیمسال </w:t>
      </w:r>
      <w:r>
        <w:rPr>
          <w:rFonts w:cs="B Nazanin" w:hint="cs"/>
          <w:sz w:val="24"/>
          <w:szCs w:val="24"/>
          <w:rtl/>
          <w:lang w:bidi="fa-IR"/>
        </w:rPr>
        <w:t>برنامه ریزی میگردد .دانشجویان ملزم به شرکت در این کارگاهها وارایه گواهی مربوطه به گروه هستند.</w:t>
      </w:r>
    </w:p>
    <w:p w:rsidR="0058636B" w:rsidRPr="00AF3312" w:rsidRDefault="0058636B" w:rsidP="0058636B">
      <w:pPr>
        <w:tabs>
          <w:tab w:val="left" w:pos="3735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F3312">
        <w:rPr>
          <w:rFonts w:cs="B Nazanin" w:hint="cs"/>
          <w:b/>
          <w:bCs/>
          <w:sz w:val="24"/>
          <w:szCs w:val="24"/>
          <w:rtl/>
          <w:lang w:bidi="fa-IR"/>
        </w:rPr>
        <w:t>الف:کارگاه اشنایی با نرم افزارهای مدیریت منابع (</w:t>
      </w:r>
      <w:r w:rsidRPr="00AF3312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AF3312">
        <w:rPr>
          <w:rFonts w:cs="B Nazanin" w:hint="cs"/>
          <w:b/>
          <w:bCs/>
          <w:sz w:val="24"/>
          <w:szCs w:val="24"/>
          <w:rtl/>
          <w:lang w:bidi="fa-IR"/>
        </w:rPr>
        <w:t>اند نوت ) 6ساعت</w:t>
      </w:r>
    </w:p>
    <w:p w:rsidR="00AF3312" w:rsidRPr="00AF3312" w:rsidRDefault="0058636B" w:rsidP="00AF3312">
      <w:pPr>
        <w:tabs>
          <w:tab w:val="left" w:pos="3735"/>
        </w:tabs>
        <w:bidi/>
        <w:spacing w:line="240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AF3312">
        <w:rPr>
          <w:rFonts w:cs="B Nazanin" w:hint="cs"/>
          <w:b/>
          <w:bCs/>
          <w:sz w:val="24"/>
          <w:szCs w:val="24"/>
          <w:rtl/>
          <w:lang w:bidi="fa-IR"/>
        </w:rPr>
        <w:t>ب:مقاله نویسی  6ساعت</w:t>
      </w:r>
      <w:r w:rsidR="00AF3312">
        <w:rPr>
          <w:rFonts w:cs="B Nazanin" w:hint="cs"/>
          <w:b/>
          <w:bCs/>
          <w:sz w:val="24"/>
          <w:szCs w:val="24"/>
          <w:rtl/>
          <w:lang w:bidi="fa-IR"/>
        </w:rPr>
        <w:t xml:space="preserve">   </w:t>
      </w:r>
      <w:r w:rsidR="00AF3312" w:rsidRPr="00AF3312">
        <w:rPr>
          <w:rFonts w:cs="B Nazanin" w:hint="cs"/>
          <w:b/>
          <w:bCs/>
          <w:sz w:val="24"/>
          <w:szCs w:val="24"/>
          <w:rtl/>
          <w:lang w:bidi="fa-IR"/>
        </w:rPr>
        <w:t>ج:پدافند غیر عامل4ساعت</w:t>
      </w:r>
    </w:p>
    <w:sectPr w:rsidR="00AF3312" w:rsidRPr="00AF3312" w:rsidSect="004144B8">
      <w:pgSz w:w="11906" w:h="16838" w:code="9"/>
      <w:pgMar w:top="720" w:right="720" w:bottom="720" w:left="720" w:header="708" w:footer="708" w:gutter="0"/>
      <w:pgBorders w:offsetFrom="page">
        <w:top w:val="thickThinLargeGap" w:sz="24" w:space="24" w:color="auto"/>
        <w:left w:val="thickThinLargeGap" w:sz="24" w:space="24" w:color="auto"/>
        <w:bottom w:val="thinThickLargeGap" w:sz="24" w:space="24" w:color="auto"/>
        <w:right w:val="thinThick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+ Regular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2C4B"/>
    <w:multiLevelType w:val="hybridMultilevel"/>
    <w:tmpl w:val="3DFECDDA"/>
    <w:lvl w:ilvl="0" w:tplc="F25EC5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58"/>
    <w:rsid w:val="00023EBD"/>
    <w:rsid w:val="000470B2"/>
    <w:rsid w:val="00072CF8"/>
    <w:rsid w:val="00081CAD"/>
    <w:rsid w:val="000832A2"/>
    <w:rsid w:val="0008613F"/>
    <w:rsid w:val="00091E2B"/>
    <w:rsid w:val="000A12C1"/>
    <w:rsid w:val="000C1F18"/>
    <w:rsid w:val="001016D0"/>
    <w:rsid w:val="00114DBC"/>
    <w:rsid w:val="001710ED"/>
    <w:rsid w:val="00191E1E"/>
    <w:rsid w:val="001945A4"/>
    <w:rsid w:val="001B5220"/>
    <w:rsid w:val="001E4B06"/>
    <w:rsid w:val="001E6CC6"/>
    <w:rsid w:val="00215228"/>
    <w:rsid w:val="00254356"/>
    <w:rsid w:val="00257D6F"/>
    <w:rsid w:val="00261E3E"/>
    <w:rsid w:val="0026573A"/>
    <w:rsid w:val="00284AF8"/>
    <w:rsid w:val="002A1A01"/>
    <w:rsid w:val="002A4F37"/>
    <w:rsid w:val="002A5163"/>
    <w:rsid w:val="002A6221"/>
    <w:rsid w:val="002B7776"/>
    <w:rsid w:val="002C3350"/>
    <w:rsid w:val="002F4C8E"/>
    <w:rsid w:val="00340181"/>
    <w:rsid w:val="0034200F"/>
    <w:rsid w:val="0034224D"/>
    <w:rsid w:val="00344C8F"/>
    <w:rsid w:val="00354231"/>
    <w:rsid w:val="003636A1"/>
    <w:rsid w:val="00393545"/>
    <w:rsid w:val="003A5802"/>
    <w:rsid w:val="003D7759"/>
    <w:rsid w:val="003F061B"/>
    <w:rsid w:val="003F6A5B"/>
    <w:rsid w:val="003F78DE"/>
    <w:rsid w:val="004144B8"/>
    <w:rsid w:val="00425158"/>
    <w:rsid w:val="00441B6B"/>
    <w:rsid w:val="00464667"/>
    <w:rsid w:val="004730C9"/>
    <w:rsid w:val="0048452A"/>
    <w:rsid w:val="004B091F"/>
    <w:rsid w:val="004B37E8"/>
    <w:rsid w:val="004B65BB"/>
    <w:rsid w:val="004B684C"/>
    <w:rsid w:val="004D204C"/>
    <w:rsid w:val="004D41EA"/>
    <w:rsid w:val="004E64C2"/>
    <w:rsid w:val="00522EB8"/>
    <w:rsid w:val="005246E4"/>
    <w:rsid w:val="0057310D"/>
    <w:rsid w:val="0058338E"/>
    <w:rsid w:val="0058636B"/>
    <w:rsid w:val="00591C6B"/>
    <w:rsid w:val="005A1EE7"/>
    <w:rsid w:val="005C2FD6"/>
    <w:rsid w:val="005D515B"/>
    <w:rsid w:val="006A7C67"/>
    <w:rsid w:val="006B5625"/>
    <w:rsid w:val="006D1C3A"/>
    <w:rsid w:val="006D5264"/>
    <w:rsid w:val="006E3C40"/>
    <w:rsid w:val="006E6978"/>
    <w:rsid w:val="006F3234"/>
    <w:rsid w:val="006F6728"/>
    <w:rsid w:val="00706841"/>
    <w:rsid w:val="00721E9A"/>
    <w:rsid w:val="00741197"/>
    <w:rsid w:val="00742810"/>
    <w:rsid w:val="00743FE8"/>
    <w:rsid w:val="00756422"/>
    <w:rsid w:val="007568F0"/>
    <w:rsid w:val="00757856"/>
    <w:rsid w:val="00793F7B"/>
    <w:rsid w:val="007A6327"/>
    <w:rsid w:val="007D6898"/>
    <w:rsid w:val="007D6F47"/>
    <w:rsid w:val="007D72C5"/>
    <w:rsid w:val="007E6131"/>
    <w:rsid w:val="007F1B97"/>
    <w:rsid w:val="00815E80"/>
    <w:rsid w:val="0083104B"/>
    <w:rsid w:val="00846171"/>
    <w:rsid w:val="00852ED0"/>
    <w:rsid w:val="00854273"/>
    <w:rsid w:val="00881409"/>
    <w:rsid w:val="00881F03"/>
    <w:rsid w:val="00886842"/>
    <w:rsid w:val="00890DD5"/>
    <w:rsid w:val="008C2A70"/>
    <w:rsid w:val="008D3BFA"/>
    <w:rsid w:val="008D5521"/>
    <w:rsid w:val="008E009D"/>
    <w:rsid w:val="008E6FD7"/>
    <w:rsid w:val="0090699E"/>
    <w:rsid w:val="00915DFC"/>
    <w:rsid w:val="00926F1E"/>
    <w:rsid w:val="009300CD"/>
    <w:rsid w:val="009369A3"/>
    <w:rsid w:val="009419A0"/>
    <w:rsid w:val="00945344"/>
    <w:rsid w:val="0096418C"/>
    <w:rsid w:val="00985BBE"/>
    <w:rsid w:val="009A43F7"/>
    <w:rsid w:val="009D0283"/>
    <w:rsid w:val="009E633F"/>
    <w:rsid w:val="009F470E"/>
    <w:rsid w:val="00A02942"/>
    <w:rsid w:val="00A32D12"/>
    <w:rsid w:val="00A409AC"/>
    <w:rsid w:val="00A42D01"/>
    <w:rsid w:val="00A7119C"/>
    <w:rsid w:val="00A73CC5"/>
    <w:rsid w:val="00A82E04"/>
    <w:rsid w:val="00AA191F"/>
    <w:rsid w:val="00AA1A3B"/>
    <w:rsid w:val="00AA712C"/>
    <w:rsid w:val="00AB3F5C"/>
    <w:rsid w:val="00AC340E"/>
    <w:rsid w:val="00AC5FD4"/>
    <w:rsid w:val="00AE147A"/>
    <w:rsid w:val="00AE76A0"/>
    <w:rsid w:val="00AF2663"/>
    <w:rsid w:val="00AF3312"/>
    <w:rsid w:val="00B15DFF"/>
    <w:rsid w:val="00B3103B"/>
    <w:rsid w:val="00B32229"/>
    <w:rsid w:val="00B4399F"/>
    <w:rsid w:val="00B647BF"/>
    <w:rsid w:val="00B71F1A"/>
    <w:rsid w:val="00B90426"/>
    <w:rsid w:val="00BA5BBF"/>
    <w:rsid w:val="00BA6763"/>
    <w:rsid w:val="00BB0684"/>
    <w:rsid w:val="00BB279B"/>
    <w:rsid w:val="00BC1CAE"/>
    <w:rsid w:val="00BC2461"/>
    <w:rsid w:val="00BD02D0"/>
    <w:rsid w:val="00BD0B1E"/>
    <w:rsid w:val="00BD63DE"/>
    <w:rsid w:val="00C010BD"/>
    <w:rsid w:val="00C0347C"/>
    <w:rsid w:val="00C105E0"/>
    <w:rsid w:val="00C311C5"/>
    <w:rsid w:val="00C73B06"/>
    <w:rsid w:val="00C75282"/>
    <w:rsid w:val="00CB1290"/>
    <w:rsid w:val="00CC2DFC"/>
    <w:rsid w:val="00CD5307"/>
    <w:rsid w:val="00CD679C"/>
    <w:rsid w:val="00CF12D8"/>
    <w:rsid w:val="00CF2ABC"/>
    <w:rsid w:val="00D2654B"/>
    <w:rsid w:val="00D459E9"/>
    <w:rsid w:val="00D45B92"/>
    <w:rsid w:val="00D4764F"/>
    <w:rsid w:val="00D56863"/>
    <w:rsid w:val="00D64694"/>
    <w:rsid w:val="00D658AA"/>
    <w:rsid w:val="00D773B9"/>
    <w:rsid w:val="00D9700D"/>
    <w:rsid w:val="00DA3514"/>
    <w:rsid w:val="00DA7242"/>
    <w:rsid w:val="00DA762D"/>
    <w:rsid w:val="00DC6007"/>
    <w:rsid w:val="00DD13B5"/>
    <w:rsid w:val="00DE67DA"/>
    <w:rsid w:val="00DF6CB1"/>
    <w:rsid w:val="00E019CC"/>
    <w:rsid w:val="00E243BD"/>
    <w:rsid w:val="00E31670"/>
    <w:rsid w:val="00E46766"/>
    <w:rsid w:val="00E72711"/>
    <w:rsid w:val="00E8040E"/>
    <w:rsid w:val="00E96015"/>
    <w:rsid w:val="00EB2280"/>
    <w:rsid w:val="00EB71C6"/>
    <w:rsid w:val="00EE07B4"/>
    <w:rsid w:val="00EE64EF"/>
    <w:rsid w:val="00F148D3"/>
    <w:rsid w:val="00F273C9"/>
    <w:rsid w:val="00F869BD"/>
    <w:rsid w:val="00FA62F1"/>
    <w:rsid w:val="00FF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269E4"/>
  <w15:docId w15:val="{87562BC2-5AC2-44A9-AF45-3DC52D46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158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Grid-Accent11">
    <w:name w:val="Light Grid - Accent 11"/>
    <w:basedOn w:val="TableNormal"/>
    <w:uiPriority w:val="62"/>
    <w:rsid w:val="00425158"/>
    <w:pPr>
      <w:spacing w:after="0" w:line="240" w:lineRule="auto"/>
    </w:pPr>
    <w:rPr>
      <w:rFonts w:ascii="Calibri" w:eastAsia="Calibri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42515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65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8AA"/>
    <w:rPr>
      <w:rFonts w:ascii="Tahoma" w:eastAsia="Calibri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EE07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59"/>
    <w:rsid w:val="007F1B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54B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C435-0B93-46A0-A452-E9B30CE48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kave</dc:creator>
  <cp:lastModifiedBy>سيما قاسمي</cp:lastModifiedBy>
  <cp:revision>22</cp:revision>
  <cp:lastPrinted>2024-09-14T07:19:00Z</cp:lastPrinted>
  <dcterms:created xsi:type="dcterms:W3CDTF">2023-12-02T05:27:00Z</dcterms:created>
  <dcterms:modified xsi:type="dcterms:W3CDTF">2024-09-15T08:05:00Z</dcterms:modified>
</cp:coreProperties>
</file>